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54971" w14:textId="47117192" w:rsidR="002917AA" w:rsidRPr="002917AA" w:rsidRDefault="002917AA" w:rsidP="002917AA">
      <w:pPr>
        <w:jc w:val="center"/>
        <w:rPr>
          <w:rFonts w:ascii="Singulier" w:hAnsi="Singulier"/>
          <w:b/>
          <w:bCs/>
          <w:sz w:val="28"/>
          <w:szCs w:val="28"/>
          <w:lang w:val="cs-CZ"/>
        </w:rPr>
      </w:pPr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YSL </w:t>
      </w:r>
      <w:proofErr w:type="spellStart"/>
      <w:r w:rsidRPr="002917AA">
        <w:rPr>
          <w:rFonts w:ascii="Singulier" w:hAnsi="Singulier"/>
          <w:b/>
          <w:bCs/>
          <w:sz w:val="28"/>
          <w:szCs w:val="28"/>
          <w:lang w:val="cs-CZ"/>
        </w:rPr>
        <w:t>Beauty</w:t>
      </w:r>
      <w:proofErr w:type="spellEnd"/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 akceleruje svůj program Abuse </w:t>
      </w:r>
      <w:proofErr w:type="spellStart"/>
      <w:r w:rsidRPr="002917AA">
        <w:rPr>
          <w:rFonts w:ascii="Singulier" w:hAnsi="Singulier"/>
          <w:b/>
          <w:bCs/>
          <w:sz w:val="28"/>
          <w:szCs w:val="28"/>
          <w:lang w:val="cs-CZ"/>
        </w:rPr>
        <w:t>Is</w:t>
      </w:r>
      <w:proofErr w:type="spellEnd"/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 Not Love bojující proti </w:t>
      </w:r>
      <w:r>
        <w:rPr>
          <w:rFonts w:ascii="Singulier" w:hAnsi="Singulier"/>
          <w:b/>
          <w:bCs/>
          <w:sz w:val="28"/>
          <w:szCs w:val="28"/>
          <w:lang w:val="cs-CZ"/>
        </w:rPr>
        <w:t>partnerskému násilí</w:t>
      </w:r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 (</w:t>
      </w:r>
      <w:proofErr w:type="spellStart"/>
      <w:r w:rsidRPr="002917AA">
        <w:rPr>
          <w:rFonts w:ascii="Singulier" w:hAnsi="Singulier"/>
          <w:b/>
          <w:bCs/>
          <w:sz w:val="28"/>
          <w:szCs w:val="28"/>
          <w:lang w:val="cs-CZ"/>
        </w:rPr>
        <w:t>Intimate</w:t>
      </w:r>
      <w:proofErr w:type="spellEnd"/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 Partner </w:t>
      </w:r>
      <w:proofErr w:type="spellStart"/>
      <w:r w:rsidRPr="002917AA">
        <w:rPr>
          <w:rFonts w:ascii="Singulier" w:hAnsi="Singulier"/>
          <w:b/>
          <w:bCs/>
          <w:sz w:val="28"/>
          <w:szCs w:val="28"/>
          <w:lang w:val="cs-CZ"/>
        </w:rPr>
        <w:t>Violence</w:t>
      </w:r>
      <w:proofErr w:type="spellEnd"/>
      <w:r w:rsidRPr="002917AA">
        <w:rPr>
          <w:rFonts w:ascii="Singulier" w:hAnsi="Singulier"/>
          <w:b/>
          <w:bCs/>
          <w:sz w:val="28"/>
          <w:szCs w:val="28"/>
          <w:lang w:val="cs-CZ"/>
        </w:rPr>
        <w:t xml:space="preserve">, IPV) </w:t>
      </w:r>
      <w:r w:rsidRPr="002917AA">
        <w:rPr>
          <w:rFonts w:ascii="Singulier" w:hAnsi="Singulier"/>
          <w:b/>
          <w:bCs/>
          <w:sz w:val="28"/>
          <w:szCs w:val="28"/>
          <w:lang w:val="cs-CZ"/>
        </w:rPr>
        <w:br/>
        <w:t>v 17 zemích ve spolupráci s místními neziskovými organizacemi</w:t>
      </w:r>
    </w:p>
    <w:p w14:paraId="3C495763" w14:textId="77777777" w:rsidR="003E2E72" w:rsidRPr="00303619" w:rsidRDefault="003E2E72" w:rsidP="00303619">
      <w:pPr>
        <w:jc w:val="both"/>
        <w:rPr>
          <w:rFonts w:ascii="Singulier" w:hAnsi="Singulier"/>
          <w:b/>
          <w:lang w:val="en-US"/>
        </w:rPr>
      </w:pPr>
    </w:p>
    <w:p w14:paraId="4E8848D8" w14:textId="394FC44A" w:rsidR="005E2F96" w:rsidRPr="00303619" w:rsidRDefault="005E2F96" w:rsidP="00303619">
      <w:pPr>
        <w:jc w:val="center"/>
        <w:rPr>
          <w:rFonts w:ascii="Singulier" w:hAnsi="Singulier"/>
          <w:b/>
          <w:i/>
          <w:sz w:val="24"/>
          <w:szCs w:val="24"/>
          <w:lang w:val="en-US"/>
        </w:rPr>
      </w:pPr>
      <w:r w:rsidRPr="005E2F96">
        <w:rPr>
          <w:rFonts w:ascii="Singulier" w:hAnsi="Singulier"/>
          <w:b/>
          <w:bCs/>
          <w:i/>
          <w:iCs/>
          <w:sz w:val="24"/>
          <w:szCs w:val="24"/>
          <w:lang w:val="cs-CZ"/>
        </w:rPr>
        <w:t xml:space="preserve">Globální kosmetická značka rozšiřuje své úsilí o vzdělávání široké veřejnosti v oblasti partnerského násilí a jeho varovných znaků, přičemž má za cíl proškolit do roku 2030 </w:t>
      </w:r>
      <w:r>
        <w:rPr>
          <w:rFonts w:ascii="Singulier" w:hAnsi="Singulier"/>
          <w:b/>
          <w:bCs/>
          <w:i/>
          <w:iCs/>
          <w:sz w:val="24"/>
          <w:szCs w:val="24"/>
          <w:lang w:val="cs-CZ"/>
        </w:rPr>
        <w:br/>
      </w:r>
      <w:r w:rsidRPr="005E2F96">
        <w:rPr>
          <w:rFonts w:ascii="Singulier" w:hAnsi="Singulier"/>
          <w:b/>
          <w:bCs/>
          <w:i/>
          <w:iCs/>
          <w:sz w:val="24"/>
          <w:szCs w:val="24"/>
          <w:lang w:val="cs-CZ"/>
        </w:rPr>
        <w:t>2 miliony lidí po celém světě.</w:t>
      </w:r>
    </w:p>
    <w:p w14:paraId="70F6B5AF" w14:textId="77777777" w:rsidR="003E2E72" w:rsidRPr="00303619" w:rsidRDefault="003E2E72" w:rsidP="00303619">
      <w:pPr>
        <w:jc w:val="both"/>
        <w:rPr>
          <w:rFonts w:ascii="Singulier" w:hAnsi="Singulier"/>
          <w:b/>
          <w:i/>
          <w:lang w:val="en-US"/>
        </w:rPr>
      </w:pPr>
    </w:p>
    <w:p w14:paraId="1EC44AE9" w14:textId="7B77153C" w:rsidR="005E2F96" w:rsidRPr="00303619" w:rsidRDefault="005E2F96" w:rsidP="00303619">
      <w:pPr>
        <w:jc w:val="both"/>
        <w:rPr>
          <w:rFonts w:ascii="Singulier" w:hAnsi="Singulier"/>
          <w:lang w:val="en-US"/>
        </w:rPr>
      </w:pPr>
      <w:r w:rsidRPr="005E2F96">
        <w:rPr>
          <w:rFonts w:ascii="Singulier" w:hAnsi="Singulier"/>
          <w:lang w:val="cs-CZ"/>
        </w:rPr>
        <w:t xml:space="preserve">Listopad 2021, Paříž, Francie: Od loňského spuštění programu </w:t>
      </w:r>
      <w:r w:rsidRPr="005E2F96">
        <w:rPr>
          <w:rFonts w:ascii="Singulier" w:hAnsi="Singulier"/>
          <w:b/>
          <w:bCs/>
          <w:lang w:val="cs-CZ"/>
        </w:rPr>
        <w:t xml:space="preserve">Abuse </w:t>
      </w:r>
      <w:proofErr w:type="spellStart"/>
      <w:r w:rsidRPr="005E2F96">
        <w:rPr>
          <w:rFonts w:ascii="Singulier" w:hAnsi="Singulier"/>
          <w:b/>
          <w:bCs/>
          <w:lang w:val="cs-CZ"/>
        </w:rPr>
        <w:t>Is</w:t>
      </w:r>
      <w:proofErr w:type="spellEnd"/>
      <w:r w:rsidRPr="005E2F96">
        <w:rPr>
          <w:rFonts w:ascii="Singulier" w:hAnsi="Singulier"/>
          <w:b/>
          <w:bCs/>
          <w:lang w:val="cs-CZ"/>
        </w:rPr>
        <w:t xml:space="preserve"> Not Love </w:t>
      </w:r>
      <w:r w:rsidRPr="005E2F96">
        <w:rPr>
          <w:rFonts w:ascii="Singulier" w:hAnsi="Singulier"/>
          <w:lang w:val="cs-CZ"/>
        </w:rPr>
        <w:t xml:space="preserve">se společnost </w:t>
      </w:r>
      <w:r w:rsidR="0043095A">
        <w:rPr>
          <w:rFonts w:ascii="Singulier" w:hAnsi="Singulier"/>
          <w:lang w:val="cs-CZ"/>
        </w:rPr>
        <w:br/>
      </w:r>
      <w:r w:rsidRPr="005E2F96">
        <w:rPr>
          <w:rFonts w:ascii="Singulier" w:hAnsi="Singulier"/>
          <w:lang w:val="cs-CZ"/>
        </w:rPr>
        <w:t xml:space="preserve">YSL </w:t>
      </w:r>
      <w:proofErr w:type="spellStart"/>
      <w:r w:rsidRPr="005E2F96">
        <w:rPr>
          <w:rFonts w:ascii="Singulier" w:hAnsi="Singulier"/>
          <w:lang w:val="cs-CZ"/>
        </w:rPr>
        <w:t>Beauty</w:t>
      </w:r>
      <w:proofErr w:type="spellEnd"/>
      <w:r w:rsidRPr="005E2F96">
        <w:rPr>
          <w:rFonts w:ascii="Singulier" w:hAnsi="Singulier"/>
          <w:lang w:val="cs-CZ"/>
        </w:rPr>
        <w:t xml:space="preserve"> významně podílela na </w:t>
      </w:r>
      <w:r w:rsidRPr="005E2F96">
        <w:rPr>
          <w:rFonts w:ascii="Singulier" w:hAnsi="Singulier"/>
          <w:b/>
          <w:bCs/>
          <w:lang w:val="cs-CZ"/>
        </w:rPr>
        <w:t xml:space="preserve">vzdělávání více než 100 000 mladých lidí </w:t>
      </w:r>
      <w:r w:rsidRPr="005E2F96">
        <w:rPr>
          <w:rFonts w:ascii="Singulier" w:hAnsi="Singulier"/>
          <w:lang w:val="cs-CZ"/>
        </w:rPr>
        <w:t xml:space="preserve">v otázce násilných vztahů a také na podpoře místních organizací. Na základě iniciativ z tohoto prvního roku nyní program </w:t>
      </w:r>
      <w:r w:rsidR="0043095A">
        <w:rPr>
          <w:rFonts w:ascii="Singulier" w:hAnsi="Singulier"/>
          <w:lang w:val="cs-CZ"/>
        </w:rPr>
        <w:br/>
      </w:r>
      <w:r w:rsidRPr="005E2F96">
        <w:rPr>
          <w:rFonts w:ascii="Singulier" w:hAnsi="Singulier"/>
          <w:lang w:val="cs-CZ"/>
        </w:rPr>
        <w:t xml:space="preserve">Abuse </w:t>
      </w:r>
      <w:proofErr w:type="spellStart"/>
      <w:r w:rsidRPr="005E2F96">
        <w:rPr>
          <w:rFonts w:ascii="Singulier" w:hAnsi="Singulier"/>
          <w:lang w:val="cs-CZ"/>
        </w:rPr>
        <w:t>Is</w:t>
      </w:r>
      <w:proofErr w:type="spellEnd"/>
      <w:r w:rsidRPr="005E2F96">
        <w:rPr>
          <w:rFonts w:ascii="Singulier" w:hAnsi="Singulier"/>
          <w:lang w:val="cs-CZ"/>
        </w:rPr>
        <w:t xml:space="preserve"> Not Love vstupuje do své další fáze, a to především rozšířením partnerství s neziskovými organizacemi v </w:t>
      </w:r>
      <w:r w:rsidRPr="005E2F96">
        <w:rPr>
          <w:rFonts w:ascii="Singulier" w:hAnsi="Singulier"/>
          <w:b/>
          <w:bCs/>
          <w:lang w:val="cs-CZ"/>
        </w:rPr>
        <w:t>17 zemích na čtyřech kontinentech</w:t>
      </w:r>
      <w:r w:rsidRPr="005E2F96">
        <w:rPr>
          <w:rFonts w:ascii="Singulier" w:hAnsi="Singulier"/>
          <w:lang w:val="cs-CZ"/>
        </w:rPr>
        <w:t>. Značka také spustí nový online školicí nástroj, který bude poskytovat zdroje a podporu těm, kteří se nacházejí v násilných vztazích, a také nástroje těm, kteří jim chtějí pomáhat.</w:t>
      </w:r>
    </w:p>
    <w:p w14:paraId="26A66A8C" w14:textId="77777777" w:rsidR="003E2E72" w:rsidRPr="00303619" w:rsidRDefault="003E2E72" w:rsidP="00303619">
      <w:pPr>
        <w:jc w:val="both"/>
        <w:rPr>
          <w:rFonts w:ascii="Singulier" w:eastAsia="Singulier" w:hAnsi="Singulier"/>
          <w:b/>
          <w:color w:val="0E101A"/>
          <w:lang w:val="en-US"/>
        </w:rPr>
      </w:pPr>
    </w:p>
    <w:p w14:paraId="4F7D6C32" w14:textId="19AC8E3C" w:rsidR="0043095A" w:rsidRDefault="00322FDB" w:rsidP="00303619">
      <w:pPr>
        <w:jc w:val="both"/>
        <w:rPr>
          <w:rFonts w:ascii="Singulier" w:eastAsia="Singulier" w:hAnsi="Singulier"/>
          <w:b/>
          <w:bCs/>
          <w:color w:val="0E101A"/>
          <w:lang w:val="cs-CZ"/>
        </w:rPr>
      </w:pPr>
      <w:r w:rsidRPr="0043095A">
        <w:rPr>
          <w:rFonts w:ascii="Singulier" w:eastAsia="Singulier" w:hAnsi="Singulier"/>
          <w:b/>
          <w:bCs/>
          <w:color w:val="0E101A"/>
        </w:rPr>
        <w:t xml:space="preserve">Program Abuse Is Not </w:t>
      </w:r>
      <w:r w:rsidRPr="0043095A">
        <w:rPr>
          <w:rFonts w:ascii="Singulier" w:eastAsia="Singulier" w:hAnsi="Singulier"/>
          <w:b/>
          <w:bCs/>
          <w:color w:val="0E101A"/>
          <w:lang w:val="cs-CZ"/>
        </w:rPr>
        <w:t xml:space="preserve">Love zahajuje další fázi své celosvětové </w:t>
      </w:r>
      <w:proofErr w:type="spellStart"/>
      <w:r w:rsidRPr="0043095A">
        <w:rPr>
          <w:rFonts w:ascii="Singulier" w:eastAsia="Singulier" w:hAnsi="Singulier"/>
          <w:b/>
          <w:bCs/>
          <w:color w:val="0E101A"/>
        </w:rPr>
        <w:t>expan</w:t>
      </w:r>
      <w:proofErr w:type="spellEnd"/>
      <w:r w:rsidRPr="0043095A">
        <w:rPr>
          <w:rFonts w:ascii="Singulier" w:eastAsia="Singulier" w:hAnsi="Singulier"/>
          <w:b/>
          <w:bCs/>
          <w:color w:val="0E101A"/>
          <w:lang w:val="cs-CZ"/>
        </w:rPr>
        <w:t>ze</w:t>
      </w:r>
    </w:p>
    <w:p w14:paraId="24A0252F" w14:textId="77777777" w:rsidR="0043095A" w:rsidRDefault="0043095A" w:rsidP="00303619">
      <w:pPr>
        <w:jc w:val="both"/>
        <w:rPr>
          <w:rFonts w:ascii="Singulier" w:eastAsia="Singulier" w:hAnsi="Singulier"/>
          <w:color w:val="0E101A"/>
          <w:lang w:val="cs-CZ"/>
        </w:rPr>
      </w:pPr>
      <w:r w:rsidRPr="0043095A">
        <w:rPr>
          <w:rFonts w:ascii="Singulier" w:eastAsia="Singulier" w:hAnsi="Singulier"/>
          <w:color w:val="0E101A"/>
          <w:lang w:val="cs-CZ"/>
        </w:rPr>
        <w:t xml:space="preserve">Program Abuse </w:t>
      </w:r>
      <w:proofErr w:type="spellStart"/>
      <w:r w:rsidRPr="0043095A">
        <w:rPr>
          <w:rFonts w:ascii="Singulier" w:eastAsia="Singulier" w:hAnsi="Singulier"/>
          <w:color w:val="0E101A"/>
          <w:lang w:val="cs-CZ"/>
        </w:rPr>
        <w:t>Is</w:t>
      </w:r>
      <w:proofErr w:type="spellEnd"/>
      <w:r w:rsidRPr="0043095A">
        <w:rPr>
          <w:rFonts w:ascii="Singulier" w:eastAsia="Singulier" w:hAnsi="Singulier"/>
          <w:color w:val="0E101A"/>
          <w:lang w:val="cs-CZ"/>
        </w:rPr>
        <w:t xml:space="preserve"> Not Love byl spuštěn v roce 2020 v podobě tří významných partnerství s neziskovými organizacemi ve Spojených státech, Velké Británii a Francii. V letošním roce program rozšířil svůj záběr </w:t>
      </w:r>
      <w:r w:rsidRPr="0043095A">
        <w:rPr>
          <w:rFonts w:ascii="Singulier" w:eastAsia="Singulier" w:hAnsi="Singulier"/>
          <w:color w:val="0E101A"/>
          <w:lang w:val="cs-CZ"/>
        </w:rPr>
        <w:br/>
        <w:t xml:space="preserve">o partnerství s organizacemi v dalších 14 zemích, čímž se celkový počet rozšířil na 17. </w:t>
      </w:r>
      <w:r w:rsidRPr="0043095A">
        <w:rPr>
          <w:rFonts w:ascii="Singulier" w:eastAsia="Singulier" w:hAnsi="Singulier"/>
          <w:color w:val="0E101A"/>
          <w:lang w:val="cs-CZ"/>
        </w:rPr>
        <w:br/>
      </w:r>
      <w:r w:rsidRPr="0043095A">
        <w:rPr>
          <w:rFonts w:ascii="Singulier" w:eastAsia="Singulier" w:hAnsi="Singulier"/>
          <w:color w:val="0E101A"/>
          <w:lang w:val="cs-CZ"/>
        </w:rPr>
        <w:br/>
        <w:t xml:space="preserve">Tato místní partnerství se zaměřují především na vzdělávání ohledně devíti klíčových znaků partnerského násilí a na zvyšování povědomí o tom, jak zasáhnout, když se blízká osoba nachází v násilném vztahu. </w:t>
      </w:r>
      <w:r w:rsidRPr="00BB49A3">
        <w:rPr>
          <w:rFonts w:ascii="Singulier" w:eastAsia="Singulier" w:hAnsi="Singulier"/>
          <w:b/>
          <w:bCs/>
          <w:color w:val="0E101A"/>
          <w:lang w:val="cs-CZ"/>
        </w:rPr>
        <w:t>Doposud bylo proškoleno více než 100 000 osob</w:t>
      </w:r>
      <w:r w:rsidRPr="0043095A">
        <w:rPr>
          <w:rFonts w:ascii="Singulier" w:eastAsia="Singulier" w:hAnsi="Singulier"/>
          <w:color w:val="0E101A"/>
          <w:lang w:val="cs-CZ"/>
        </w:rPr>
        <w:t xml:space="preserve"> v rámci i mimo rámec neziskových organizací (včetně </w:t>
      </w:r>
      <w:r w:rsidRPr="00BB49A3">
        <w:rPr>
          <w:rFonts w:ascii="Singulier" w:eastAsia="Singulier" w:hAnsi="Singulier"/>
          <w:b/>
          <w:bCs/>
          <w:color w:val="0E101A"/>
          <w:lang w:val="cs-CZ"/>
        </w:rPr>
        <w:t>4 716</w:t>
      </w:r>
      <w:r w:rsidRPr="0043095A">
        <w:rPr>
          <w:rFonts w:ascii="Singulier" w:eastAsia="Singulier" w:hAnsi="Singulier"/>
          <w:color w:val="0E101A"/>
          <w:lang w:val="cs-CZ"/>
        </w:rPr>
        <w:t xml:space="preserve"> osob v rámci týmů společností L'Oréal a Yves Saint Laurent </w:t>
      </w:r>
      <w:proofErr w:type="spellStart"/>
      <w:r w:rsidRPr="0043095A">
        <w:rPr>
          <w:rFonts w:ascii="Singulier" w:eastAsia="Singulier" w:hAnsi="Singulier"/>
          <w:color w:val="0E101A"/>
          <w:lang w:val="cs-CZ"/>
        </w:rPr>
        <w:t>Beauty</w:t>
      </w:r>
      <w:proofErr w:type="spellEnd"/>
      <w:r w:rsidRPr="0043095A">
        <w:rPr>
          <w:rFonts w:ascii="Singulier" w:eastAsia="Singulier" w:hAnsi="Singulier"/>
          <w:color w:val="0E101A"/>
          <w:lang w:val="cs-CZ"/>
        </w:rPr>
        <w:t xml:space="preserve">), přičemž </w:t>
      </w:r>
      <w:r w:rsidRPr="00BB49A3">
        <w:rPr>
          <w:rFonts w:ascii="Singulier" w:eastAsia="Singulier" w:hAnsi="Singulier"/>
          <w:b/>
          <w:bCs/>
          <w:color w:val="0E101A"/>
          <w:lang w:val="cs-CZ"/>
        </w:rPr>
        <w:t>cílem je do roku 2030 proškolit 2 miliony osob.</w:t>
      </w:r>
      <w:r w:rsidRPr="0043095A">
        <w:rPr>
          <w:rFonts w:ascii="Singulier" w:eastAsia="Singulier" w:hAnsi="Singulier"/>
          <w:color w:val="0E101A"/>
          <w:lang w:val="cs-CZ"/>
        </w:rPr>
        <w:t xml:space="preserve">  </w:t>
      </w:r>
    </w:p>
    <w:p w14:paraId="792553A8" w14:textId="77777777" w:rsidR="0043095A" w:rsidRDefault="0043095A" w:rsidP="00303619">
      <w:pPr>
        <w:jc w:val="both"/>
        <w:rPr>
          <w:rFonts w:ascii="Singulier" w:eastAsia="Singulier" w:hAnsi="Singulier"/>
          <w:color w:val="0E101A"/>
          <w:lang w:val="cs-CZ"/>
        </w:rPr>
      </w:pPr>
    </w:p>
    <w:p w14:paraId="0BD965FF" w14:textId="25DFF473" w:rsidR="0043095A" w:rsidRDefault="0043095A" w:rsidP="00303619">
      <w:pPr>
        <w:jc w:val="both"/>
        <w:rPr>
          <w:rFonts w:ascii="Singulier" w:eastAsia="Singulier" w:hAnsi="Singulier"/>
          <w:i/>
          <w:iCs/>
          <w:color w:val="0E101A"/>
          <w:lang w:val="cs-CZ"/>
        </w:rPr>
      </w:pPr>
      <w:r w:rsidRPr="0043095A">
        <w:rPr>
          <w:rFonts w:ascii="Singulier" w:eastAsia="Singulier" w:hAnsi="Singulier"/>
          <w:i/>
          <w:iCs/>
          <w:color w:val="0E101A"/>
          <w:lang w:val="cs-CZ"/>
        </w:rPr>
        <w:t xml:space="preserve">„Toto působivé tempo rozvoje programu dokládá neochvějný závazek naší značky bojovat proti partnerskému násilí v celosvětovém měřítku," </w:t>
      </w:r>
      <w:r w:rsidRPr="0043095A">
        <w:rPr>
          <w:rFonts w:ascii="Singulier" w:eastAsia="Singulier" w:hAnsi="Singulier"/>
          <w:color w:val="0E101A"/>
          <w:lang w:val="cs-CZ"/>
        </w:rPr>
        <w:t xml:space="preserve">prohlásil </w:t>
      </w:r>
      <w:r w:rsidRPr="00BB49A3">
        <w:rPr>
          <w:rFonts w:ascii="Singulier" w:eastAsia="Singulier" w:hAnsi="Singulier"/>
          <w:b/>
          <w:bCs/>
          <w:color w:val="0E101A"/>
          <w:lang w:val="cs-CZ"/>
        </w:rPr>
        <w:t>Stephan Bezy, mezinárodní generální ředitel</w:t>
      </w:r>
      <w:r w:rsidRPr="0043095A">
        <w:rPr>
          <w:rFonts w:ascii="Singulier" w:eastAsia="Singulier" w:hAnsi="Singulier"/>
          <w:color w:val="0E101A"/>
          <w:lang w:val="cs-CZ"/>
        </w:rPr>
        <w:t xml:space="preserve"> Yves Saint Laurent </w:t>
      </w:r>
      <w:proofErr w:type="spellStart"/>
      <w:r w:rsidRPr="0043095A">
        <w:rPr>
          <w:rFonts w:ascii="Singulier" w:eastAsia="Singulier" w:hAnsi="Singulier"/>
          <w:color w:val="0E101A"/>
          <w:lang w:val="cs-CZ"/>
        </w:rPr>
        <w:t>Beauty</w:t>
      </w:r>
      <w:proofErr w:type="spellEnd"/>
      <w:r w:rsidRPr="0043095A">
        <w:rPr>
          <w:rFonts w:ascii="Singulier" w:eastAsia="Singulier" w:hAnsi="Singulier"/>
          <w:color w:val="0E101A"/>
          <w:lang w:val="cs-CZ"/>
        </w:rPr>
        <w:t>.</w:t>
      </w:r>
      <w:r w:rsidRPr="0043095A">
        <w:rPr>
          <w:rFonts w:ascii="Singulier" w:eastAsia="Singulier" w:hAnsi="Singulier"/>
          <w:i/>
          <w:iCs/>
          <w:color w:val="0E101A"/>
          <w:lang w:val="cs-CZ"/>
        </w:rPr>
        <w:t xml:space="preserve"> „V Yves Saint Laurent </w:t>
      </w:r>
      <w:proofErr w:type="spellStart"/>
      <w:r w:rsidRPr="0043095A">
        <w:rPr>
          <w:rFonts w:ascii="Singulier" w:eastAsia="Singulier" w:hAnsi="Singulier"/>
          <w:i/>
          <w:iCs/>
          <w:color w:val="0E101A"/>
          <w:lang w:val="cs-CZ"/>
        </w:rPr>
        <w:t>Beauty</w:t>
      </w:r>
      <w:proofErr w:type="spellEnd"/>
      <w:r w:rsidRPr="0043095A">
        <w:rPr>
          <w:rFonts w:ascii="Singulier" w:eastAsia="Singulier" w:hAnsi="Singulier"/>
          <w:i/>
          <w:iCs/>
          <w:color w:val="0E101A"/>
          <w:lang w:val="cs-CZ"/>
        </w:rPr>
        <w:t xml:space="preserve"> pevně věříme v podporu svobody a nezávislosti žen. Poznání o všudypřítomné povaze partnerského násilí a o tom, že jeho znaky bývají často našim očím skryté, naši značku více než kdy jindy motivuje k dalšímu rozšiřování programu v podobě podpory neziskových organizací po celém světě.“</w:t>
      </w:r>
    </w:p>
    <w:p w14:paraId="4591B9E0" w14:textId="77777777" w:rsidR="003E2E72" w:rsidRPr="00303619" w:rsidRDefault="003E2E72" w:rsidP="00303619">
      <w:pPr>
        <w:jc w:val="both"/>
        <w:rPr>
          <w:rFonts w:ascii="Singulier" w:eastAsia="Singulier" w:hAnsi="Singulier"/>
          <w:i/>
          <w:lang w:val="en-US"/>
        </w:rPr>
      </w:pPr>
    </w:p>
    <w:p w14:paraId="0BA04F27" w14:textId="77777777" w:rsidR="00CE5AD0" w:rsidRPr="00CE5AD0" w:rsidRDefault="00CE5AD0" w:rsidP="00303619">
      <w:pPr>
        <w:jc w:val="both"/>
        <w:rPr>
          <w:rFonts w:ascii="Singulier" w:hAnsi="Singulier"/>
          <w:b/>
          <w:bCs/>
          <w:color w:val="0E101A"/>
          <w:lang w:val="cs-CZ"/>
        </w:rPr>
      </w:pPr>
      <w:r w:rsidRPr="00CE5AD0">
        <w:rPr>
          <w:rFonts w:ascii="Singulier" w:hAnsi="Singulier"/>
          <w:b/>
          <w:bCs/>
          <w:color w:val="0E101A"/>
          <w:lang w:val="cs-CZ"/>
        </w:rPr>
        <w:t xml:space="preserve">Ambiciózní komunikační platforma pro sdílení vzdělávání a zdrojů </w:t>
      </w:r>
    </w:p>
    <w:p w14:paraId="705FAE5B" w14:textId="5AD3CABF" w:rsidR="008F26F0" w:rsidRPr="00303619" w:rsidRDefault="00CE5AD0" w:rsidP="00303619">
      <w:pPr>
        <w:jc w:val="both"/>
        <w:rPr>
          <w:rFonts w:ascii="Singulier" w:hAnsi="Singulier"/>
          <w:color w:val="0E101A"/>
          <w:lang w:val="en-US"/>
        </w:rPr>
      </w:pPr>
      <w:r w:rsidRPr="00CE5AD0">
        <w:rPr>
          <w:rFonts w:ascii="Singulier" w:hAnsi="Singulier"/>
          <w:color w:val="0E101A"/>
          <w:lang w:val="cs-CZ"/>
        </w:rPr>
        <w:t xml:space="preserve">Významnou součástí tohoto globálního programu značky je spuštění webových stránek </w:t>
      </w:r>
      <w:r w:rsidRPr="00CE5AD0">
        <w:rPr>
          <w:rFonts w:ascii="Singulier" w:hAnsi="Singulier"/>
          <w:color w:val="0E101A"/>
          <w:lang w:val="cs-CZ"/>
        </w:rPr>
        <w:br/>
        <w:t xml:space="preserve">Abuse </w:t>
      </w:r>
      <w:proofErr w:type="spellStart"/>
      <w:r w:rsidRPr="00CE5AD0">
        <w:rPr>
          <w:rFonts w:ascii="Singulier" w:hAnsi="Singulier"/>
          <w:color w:val="0E101A"/>
          <w:lang w:val="cs-CZ"/>
        </w:rPr>
        <w:t>Is</w:t>
      </w:r>
      <w:proofErr w:type="spellEnd"/>
      <w:r w:rsidRPr="00CE5AD0">
        <w:rPr>
          <w:rFonts w:ascii="Singulier" w:hAnsi="Singulier"/>
          <w:color w:val="0E101A"/>
          <w:lang w:val="cs-CZ"/>
        </w:rPr>
        <w:t xml:space="preserve"> Not Love. Tyto webové stránky byly vytvořeny ve spolupráci s přední vědkyní, doktorkou </w:t>
      </w:r>
      <w:r w:rsidRPr="00CE5AD0">
        <w:rPr>
          <w:rFonts w:ascii="Singulier" w:hAnsi="Singulier"/>
          <w:color w:val="0E101A"/>
          <w:lang w:val="cs-CZ"/>
        </w:rPr>
        <w:br/>
      </w:r>
      <w:proofErr w:type="spellStart"/>
      <w:r w:rsidRPr="00CE5AD0">
        <w:rPr>
          <w:rFonts w:ascii="Singulier" w:hAnsi="Singulier"/>
          <w:b/>
          <w:bCs/>
          <w:color w:val="0E101A"/>
          <w:lang w:val="cs-CZ"/>
        </w:rPr>
        <w:t>Beth</w:t>
      </w:r>
      <w:proofErr w:type="spellEnd"/>
      <w:r w:rsidRPr="00CE5AD0">
        <w:rPr>
          <w:rFonts w:ascii="Singulier" w:hAnsi="Singulier"/>
          <w:b/>
          <w:bCs/>
          <w:color w:val="0E101A"/>
          <w:lang w:val="cs-CZ"/>
        </w:rPr>
        <w:t xml:space="preserve"> </w:t>
      </w:r>
      <w:proofErr w:type="spellStart"/>
      <w:r w:rsidRPr="00CE5AD0">
        <w:rPr>
          <w:rFonts w:ascii="Singulier" w:hAnsi="Singulier"/>
          <w:b/>
          <w:bCs/>
          <w:color w:val="0E101A"/>
          <w:lang w:val="cs-CZ"/>
        </w:rPr>
        <w:t>Livingston</w:t>
      </w:r>
      <w:proofErr w:type="spellEnd"/>
      <w:r w:rsidRPr="00CE5AD0">
        <w:rPr>
          <w:rFonts w:ascii="Singulier" w:hAnsi="Singulier"/>
          <w:color w:val="0E101A"/>
          <w:lang w:val="cs-CZ"/>
        </w:rPr>
        <w:t xml:space="preserve">, americkou akademičkou zabývající se genderem a diverzitou, která prováděla výzkum v rámci programu Abuse </w:t>
      </w:r>
      <w:proofErr w:type="spellStart"/>
      <w:r w:rsidRPr="00CE5AD0">
        <w:rPr>
          <w:rFonts w:ascii="Singulier" w:hAnsi="Singulier"/>
          <w:color w:val="0E101A"/>
          <w:lang w:val="cs-CZ"/>
        </w:rPr>
        <w:t>is</w:t>
      </w:r>
      <w:proofErr w:type="spellEnd"/>
      <w:r w:rsidRPr="00CE5AD0">
        <w:rPr>
          <w:rFonts w:ascii="Singulier" w:hAnsi="Singulier"/>
          <w:color w:val="0E101A"/>
          <w:lang w:val="cs-CZ"/>
        </w:rPr>
        <w:t xml:space="preserve"> Not Love. Budou přístupné ve všech zemích a budou poskytovat školení a vzdělávací zdroje obětem násilných partnerů, a těm, kteří jim chtějí pomáhat. </w:t>
      </w:r>
      <w:r w:rsidRPr="00CE5AD0">
        <w:rPr>
          <w:rFonts w:ascii="Singulier" w:hAnsi="Singulier"/>
          <w:color w:val="0E101A"/>
          <w:lang w:val="cs-CZ"/>
        </w:rPr>
        <w:br/>
      </w:r>
      <w:r w:rsidRPr="00CE5AD0">
        <w:rPr>
          <w:rFonts w:ascii="Singulier" w:hAnsi="Singulier"/>
          <w:color w:val="0E101A"/>
          <w:lang w:val="cs-CZ"/>
        </w:rPr>
        <w:br/>
      </w:r>
      <w:r w:rsidRPr="00CE5AD0">
        <w:rPr>
          <w:rFonts w:ascii="Singulier" w:hAnsi="Singulier"/>
          <w:color w:val="0E101A"/>
          <w:lang w:val="cs-CZ"/>
        </w:rPr>
        <w:lastRenderedPageBreak/>
        <w:t xml:space="preserve">Vzdělávací nástroj na těchto webových stránkách lidem pomůže pochopit mnohostrannou povahu násilných partnerských vztahů, jejich příznaky a návod, jak opustit nebo pomoci blízké osobě opustit takovýto vztah. Další informace jsou k dispozici na webových stránkách programu: </w:t>
      </w:r>
      <w:r w:rsidR="008F26F0" w:rsidRPr="008F26F0">
        <w:rPr>
          <w:rFonts w:ascii="Singulier" w:hAnsi="Singulier"/>
          <w:color w:val="548DD4" w:themeColor="text2" w:themeTint="99"/>
          <w:u w:val="single"/>
          <w:lang w:val="en-US"/>
        </w:rPr>
        <w:t>abuseisnotlove.com</w:t>
      </w:r>
      <w:r w:rsidR="001E24A8">
        <w:rPr>
          <w:rFonts w:ascii="Singulier" w:hAnsi="Singulier"/>
          <w:color w:val="548DD4" w:themeColor="text2" w:themeTint="99"/>
          <w:u w:val="single"/>
          <w:lang w:val="en-US"/>
        </w:rPr>
        <w:t>.</w:t>
      </w:r>
    </w:p>
    <w:p w14:paraId="0F268CA1" w14:textId="77777777" w:rsidR="003E2E72" w:rsidRPr="00303619" w:rsidRDefault="003E2E72" w:rsidP="00303619">
      <w:pPr>
        <w:jc w:val="both"/>
        <w:rPr>
          <w:rFonts w:ascii="Singulier" w:hAnsi="Singulier"/>
          <w:color w:val="0E101A"/>
          <w:lang w:val="en-US"/>
        </w:rPr>
      </w:pPr>
    </w:p>
    <w:p w14:paraId="34BFEB25" w14:textId="77777777" w:rsidR="007C7F71" w:rsidRPr="007C7F71" w:rsidRDefault="007C7F71" w:rsidP="00303619">
      <w:pPr>
        <w:jc w:val="both"/>
        <w:rPr>
          <w:rFonts w:ascii="Singulier" w:hAnsi="Singulier"/>
          <w:b/>
          <w:bCs/>
          <w:color w:val="0E101A"/>
          <w:lang w:val="cs-CZ"/>
        </w:rPr>
      </w:pPr>
      <w:r w:rsidRPr="007C7F71">
        <w:rPr>
          <w:rFonts w:ascii="Singulier" w:hAnsi="Singulier"/>
          <w:b/>
          <w:bCs/>
          <w:color w:val="0E101A"/>
          <w:lang w:val="cs-CZ"/>
        </w:rPr>
        <w:t xml:space="preserve">Výhled do budoucna: Ambiciózní cíle v boji proti naléhavému celosvětovému problému </w:t>
      </w:r>
    </w:p>
    <w:p w14:paraId="40E2C19B" w14:textId="02EDC84D" w:rsidR="003E2E72" w:rsidRPr="00303619" w:rsidRDefault="004805F4" w:rsidP="00303619">
      <w:pPr>
        <w:jc w:val="both"/>
        <w:rPr>
          <w:rFonts w:ascii="Singulier" w:eastAsia="Singulier" w:hAnsi="Singulier"/>
          <w:lang w:val="en-US"/>
        </w:rPr>
      </w:pPr>
      <w:r w:rsidRPr="004805F4">
        <w:rPr>
          <w:rFonts w:ascii="Singulier" w:hAnsi="Singulier"/>
          <w:lang w:val="cs-CZ"/>
        </w:rPr>
        <w:t>Násilí ze strany intimních partnerů (IPV) zůstává jednou z nejčastějších forem násilí na ženách, přičemž téměř každá třetí žena na světě zažila IPV a/nebo sexuální násilí alespoň jednou v životě</w:t>
      </w:r>
      <w:r w:rsidR="004461D9" w:rsidRPr="00303619">
        <w:rPr>
          <w:rFonts w:ascii="Singulier" w:hAnsi="Singulier"/>
          <w:lang w:val="en-US"/>
        </w:rPr>
        <w:t>.</w:t>
      </w:r>
      <w:r w:rsidR="004461D9" w:rsidRPr="00303619">
        <w:rPr>
          <w:rFonts w:ascii="Singulier" w:hAnsi="Singulier"/>
          <w:vertAlign w:val="superscript"/>
          <w:lang w:val="en-US"/>
        </w:rPr>
        <w:footnoteReference w:id="2"/>
      </w:r>
      <w:r w:rsidR="004461D9" w:rsidRPr="00303619">
        <w:rPr>
          <w:rFonts w:ascii="Singulier" w:hAnsi="Singulier"/>
          <w:lang w:val="en-US"/>
        </w:rPr>
        <w:t xml:space="preserve"> </w:t>
      </w:r>
      <w:r w:rsidR="00BF086B" w:rsidRPr="00BF086B">
        <w:rPr>
          <w:rFonts w:ascii="Singulier" w:eastAsia="Singulier" w:hAnsi="Singulier"/>
          <w:lang w:val="cs-CZ"/>
        </w:rPr>
        <w:t xml:space="preserve">V rámci dalšího řešení tohoto problému plánuje Yves Saint Laurent </w:t>
      </w:r>
      <w:proofErr w:type="spellStart"/>
      <w:r w:rsidR="00BF086B" w:rsidRPr="00BF086B">
        <w:rPr>
          <w:rFonts w:ascii="Singulier" w:eastAsia="Singulier" w:hAnsi="Singulier"/>
          <w:lang w:val="cs-CZ"/>
        </w:rPr>
        <w:t>Beauty</w:t>
      </w:r>
      <w:proofErr w:type="spellEnd"/>
      <w:r w:rsidR="00BF086B" w:rsidRPr="00BF086B">
        <w:rPr>
          <w:rFonts w:ascii="Singulier" w:eastAsia="Singulier" w:hAnsi="Singulier"/>
          <w:lang w:val="cs-CZ"/>
        </w:rPr>
        <w:t xml:space="preserve"> v roce 2022 a dále až do roku 2030 program Abuse </w:t>
      </w:r>
      <w:proofErr w:type="spellStart"/>
      <w:r w:rsidR="00BF086B" w:rsidRPr="00BF086B">
        <w:rPr>
          <w:rFonts w:ascii="Singulier" w:eastAsia="Singulier" w:hAnsi="Singulier"/>
          <w:lang w:val="cs-CZ"/>
        </w:rPr>
        <w:t>Is</w:t>
      </w:r>
      <w:proofErr w:type="spellEnd"/>
      <w:r w:rsidR="00BF086B" w:rsidRPr="00BF086B">
        <w:rPr>
          <w:rFonts w:ascii="Singulier" w:eastAsia="Singulier" w:hAnsi="Singulier"/>
          <w:lang w:val="cs-CZ"/>
        </w:rPr>
        <w:t xml:space="preserve"> Not Love nadále rozšiřovat. Tato trvalá dynamika přiblíží značku k jejímu cíli stanovenému do roku 2030, kterým je </w:t>
      </w:r>
      <w:r w:rsidR="00BF086B" w:rsidRPr="00BF086B">
        <w:rPr>
          <w:rFonts w:ascii="Singulier" w:eastAsia="Singulier" w:hAnsi="Singulier"/>
          <w:b/>
          <w:bCs/>
          <w:lang w:val="cs-CZ"/>
        </w:rPr>
        <w:t xml:space="preserve">proškolit 2 miliony lidí po celém světě </w:t>
      </w:r>
      <w:r w:rsidR="00BF086B" w:rsidRPr="00BF086B">
        <w:rPr>
          <w:rFonts w:ascii="Singulier" w:eastAsia="Singulier" w:hAnsi="Singulier"/>
          <w:lang w:val="cs-CZ"/>
        </w:rPr>
        <w:t>v otázce příznaků zneužívání. Výzkumy ukazují, že IPV je doprovázeno klíčovými varovnými signály, a pokud se tyto varovné signály podaří odhalit dříve, mohou být jednotlivci schopni lépe rozpoznat zneužívající chování a díky tomu vyhledat nebo nabídnout pomoc</w:t>
      </w:r>
      <w:r w:rsidR="004461D9" w:rsidRPr="00303619">
        <w:rPr>
          <w:rFonts w:ascii="Singulier" w:eastAsia="Singulier" w:hAnsi="Singulier"/>
          <w:lang w:val="en-US"/>
        </w:rPr>
        <w:t>.</w:t>
      </w:r>
      <w:r w:rsidR="004461D9" w:rsidRPr="00303619">
        <w:rPr>
          <w:rFonts w:ascii="Singulier" w:eastAsia="Singulier" w:hAnsi="Singulier"/>
          <w:vertAlign w:val="superscript"/>
          <w:lang w:val="en-US"/>
        </w:rPr>
        <w:footnoteReference w:id="3"/>
      </w:r>
      <w:r w:rsidR="004461D9" w:rsidRPr="00303619">
        <w:rPr>
          <w:rFonts w:ascii="Singulier" w:eastAsia="Singulier" w:hAnsi="Singulier"/>
          <w:lang w:val="en-US"/>
        </w:rPr>
        <w:t xml:space="preserve"> </w:t>
      </w:r>
    </w:p>
    <w:p w14:paraId="3359A89B" w14:textId="25DA6B54" w:rsidR="003E2E72" w:rsidRDefault="003E2E72" w:rsidP="00303619">
      <w:pPr>
        <w:jc w:val="both"/>
        <w:rPr>
          <w:rFonts w:ascii="Singulier" w:hAnsi="Singulier"/>
          <w:lang w:val="en-US"/>
        </w:rPr>
      </w:pPr>
    </w:p>
    <w:p w14:paraId="294A2D95" w14:textId="1DC37EBA" w:rsidR="00C2248A" w:rsidRDefault="00C2248A" w:rsidP="00C2248A">
      <w:pPr>
        <w:rPr>
          <w:rFonts w:ascii="Singulier" w:hAnsi="Singulier"/>
          <w:color w:val="0E101A"/>
          <w:lang w:val="en-US"/>
        </w:rPr>
      </w:pPr>
      <w:proofErr w:type="spellStart"/>
      <w:r w:rsidRPr="00C2248A">
        <w:rPr>
          <w:rFonts w:ascii="Singulier" w:hAnsi="Singulier"/>
          <w:b/>
          <w:color w:val="0E101A"/>
          <w:lang w:val="en-US"/>
        </w:rPr>
        <w:t>Partnerství</w:t>
      </w:r>
      <w:proofErr w:type="spellEnd"/>
      <w:r w:rsidRPr="00C2248A">
        <w:rPr>
          <w:rFonts w:ascii="Singulier" w:hAnsi="Singulier"/>
          <w:b/>
          <w:color w:val="0E101A"/>
          <w:lang w:val="en-US"/>
        </w:rPr>
        <w:t xml:space="preserve"> s </w:t>
      </w:r>
      <w:proofErr w:type="spellStart"/>
      <w:r w:rsidRPr="00C2248A">
        <w:rPr>
          <w:rFonts w:ascii="Singulier" w:hAnsi="Singulier"/>
          <w:b/>
          <w:color w:val="0E101A"/>
          <w:lang w:val="en-US"/>
        </w:rPr>
        <w:t>proFem</w:t>
      </w:r>
      <w:proofErr w:type="spellEnd"/>
      <w:r w:rsidRPr="00C2248A">
        <w:rPr>
          <w:rFonts w:ascii="Singulier" w:hAnsi="Singulier"/>
          <w:b/>
          <w:color w:val="0E101A"/>
          <w:lang w:val="en-US"/>
        </w:rPr>
        <w:t xml:space="preserve"> v </w:t>
      </w:r>
      <w:proofErr w:type="spellStart"/>
      <w:r w:rsidRPr="00C2248A">
        <w:rPr>
          <w:rFonts w:ascii="Singulier" w:hAnsi="Singulier"/>
          <w:b/>
          <w:color w:val="0E101A"/>
          <w:lang w:val="en-US"/>
        </w:rPr>
        <w:t>České</w:t>
      </w:r>
      <w:proofErr w:type="spellEnd"/>
      <w:r w:rsidRPr="00C2248A">
        <w:rPr>
          <w:rFonts w:ascii="Singulier" w:hAnsi="Singulier"/>
          <w:b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b/>
          <w:color w:val="0E101A"/>
          <w:lang w:val="en-US"/>
        </w:rPr>
        <w:t>republice</w:t>
      </w:r>
      <w:proofErr w:type="spellEnd"/>
    </w:p>
    <w:p w14:paraId="47542DF0" w14:textId="37464A36" w:rsidR="0084202C" w:rsidRDefault="00C2248A" w:rsidP="00C2248A">
      <w:pPr>
        <w:jc w:val="both"/>
        <w:rPr>
          <w:rFonts w:ascii="Singulier" w:hAnsi="Singulier"/>
          <w:color w:val="0E101A"/>
          <w:lang w:val="en-US"/>
        </w:rPr>
      </w:pPr>
      <w:r w:rsidRPr="00C2248A">
        <w:rPr>
          <w:rFonts w:ascii="Singulier" w:hAnsi="Singulier"/>
          <w:color w:val="0E101A"/>
          <w:lang w:val="en-US"/>
        </w:rPr>
        <w:t xml:space="preserve">V </w:t>
      </w:r>
      <w:proofErr w:type="spellStart"/>
      <w:r w:rsidRPr="00C2248A">
        <w:rPr>
          <w:rFonts w:ascii="Singulier" w:hAnsi="Singulier"/>
          <w:color w:val="0E101A"/>
          <w:lang w:val="en-US"/>
        </w:rPr>
        <w:t>České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republice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se </w:t>
      </w:r>
      <w:proofErr w:type="spellStart"/>
      <w:r w:rsidRPr="00C2248A">
        <w:rPr>
          <w:rFonts w:ascii="Singulier" w:hAnsi="Singulier"/>
          <w:color w:val="0E101A"/>
          <w:lang w:val="en-US"/>
        </w:rPr>
        <w:t>značka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YSL Beauty </w:t>
      </w:r>
      <w:proofErr w:type="spellStart"/>
      <w:r w:rsidRPr="00C2248A">
        <w:rPr>
          <w:rFonts w:ascii="Singulier" w:hAnsi="Singulier"/>
          <w:color w:val="0E101A"/>
          <w:lang w:val="en-US"/>
        </w:rPr>
        <w:t>spojila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s </w:t>
      </w:r>
      <w:proofErr w:type="spellStart"/>
      <w:r w:rsidRPr="00C2248A">
        <w:rPr>
          <w:rFonts w:ascii="Singulier" w:hAnsi="Singulier"/>
          <w:color w:val="0E101A"/>
          <w:lang w:val="en-US"/>
        </w:rPr>
        <w:t>neziskovou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organizací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proFem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o. p. s.</w:t>
      </w:r>
      <w:r w:rsidRPr="00C2248A">
        <w:rPr>
          <w:rFonts w:ascii="Singulier" w:hAnsi="Singulier"/>
          <w:color w:val="0E101A"/>
          <w:lang w:val="en-US"/>
        </w:rPr>
        <w:br/>
      </w:r>
      <w:proofErr w:type="spellStart"/>
      <w:r w:rsidRPr="00C2248A">
        <w:rPr>
          <w:rFonts w:ascii="Singulier" w:hAnsi="Singulier"/>
          <w:color w:val="0E101A"/>
          <w:lang w:val="en-US"/>
        </w:rPr>
        <w:t>ProFem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usiluje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o </w:t>
      </w:r>
      <w:proofErr w:type="spellStart"/>
      <w:r w:rsidRPr="00C2248A">
        <w:rPr>
          <w:rFonts w:ascii="Singulier" w:hAnsi="Singulier"/>
          <w:color w:val="0E101A"/>
          <w:lang w:val="en-US"/>
        </w:rPr>
        <w:t>zlepšení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situace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v </w:t>
      </w:r>
      <w:proofErr w:type="spellStart"/>
      <w:r w:rsidRPr="00C2248A">
        <w:rPr>
          <w:rFonts w:ascii="Singulier" w:hAnsi="Singulier"/>
          <w:color w:val="0E101A"/>
          <w:lang w:val="en-US"/>
        </w:rPr>
        <w:t>oblasti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domácího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sexuálního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</w:t>
      </w:r>
      <w:proofErr w:type="spellEnd"/>
      <w:r w:rsidRPr="00C2248A">
        <w:rPr>
          <w:rFonts w:ascii="Singulier" w:hAnsi="Singulier"/>
          <w:color w:val="0E101A"/>
          <w:lang w:val="en-US"/>
        </w:rPr>
        <w:t> </w:t>
      </w:r>
      <w:proofErr w:type="spellStart"/>
      <w:r w:rsidRPr="00C2248A">
        <w:rPr>
          <w:rFonts w:ascii="Singulier" w:hAnsi="Singulier"/>
          <w:color w:val="0E101A"/>
          <w:lang w:val="en-US"/>
        </w:rPr>
        <w:t>již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od </w:t>
      </w:r>
      <w:proofErr w:type="spellStart"/>
      <w:r w:rsidRPr="00C2248A">
        <w:rPr>
          <w:rFonts w:ascii="Singulier" w:hAnsi="Singulier"/>
          <w:color w:val="0E101A"/>
          <w:lang w:val="en-US"/>
        </w:rPr>
        <w:t>roku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1993. Snaží se zvýšit vnímavost společnosti k tématu násilí na ženách a naopak snížit toleranci jakýchkoliv jeho forem. Usilují o zvyšování kvality života obětí domácího a sexuálního násilí prostřednictvím zvyšování odbornosti, efektivity a dostupnosti systému pomoci. </w:t>
      </w:r>
      <w:proofErr w:type="spellStart"/>
      <w:r w:rsidRPr="00C2248A">
        <w:rPr>
          <w:rFonts w:ascii="Singulier" w:hAnsi="Singulier"/>
          <w:color w:val="0E101A"/>
          <w:lang w:val="en-US"/>
        </w:rPr>
        <w:t>ProFem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poskytuje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poradenství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 </w:t>
      </w:r>
      <w:proofErr w:type="spellStart"/>
      <w:r w:rsidRPr="00C2248A">
        <w:rPr>
          <w:rFonts w:ascii="Singulier" w:hAnsi="Singulier"/>
          <w:color w:val="0E101A"/>
          <w:lang w:val="en-US"/>
        </w:rPr>
        <w:t>další</w:t>
      </w:r>
      <w:proofErr w:type="spellEnd"/>
      <w:r w:rsidRPr="00C2248A">
        <w:rPr>
          <w:rFonts w:ascii="Singulier" w:hAnsi="Singulier"/>
          <w:color w:val="0E101A"/>
          <w:lang w:val="en-US"/>
        </w:rPr>
        <w:t> </w:t>
      </w:r>
      <w:proofErr w:type="spellStart"/>
      <w:r w:rsidRPr="00C2248A">
        <w:rPr>
          <w:rFonts w:ascii="Singulier" w:hAnsi="Singulier"/>
          <w:color w:val="0E101A"/>
          <w:lang w:val="en-US"/>
        </w:rPr>
        <w:t>přímou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podporu</w:t>
      </w:r>
      <w:proofErr w:type="spellEnd"/>
      <w:r w:rsidRPr="00C2248A">
        <w:rPr>
          <w:rFonts w:ascii="Singulier" w:hAnsi="Singulier"/>
          <w:color w:val="0E101A"/>
          <w:lang w:val="en-US"/>
        </w:rPr>
        <w:t> </w:t>
      </w:r>
      <w:proofErr w:type="spellStart"/>
      <w:r w:rsidRPr="00C2248A">
        <w:rPr>
          <w:rFonts w:ascii="Singulier" w:hAnsi="Singulier"/>
          <w:color w:val="0E101A"/>
          <w:lang w:val="en-US"/>
        </w:rPr>
        <w:t>osobám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ohroženým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domácím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sexuálním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. </w:t>
      </w:r>
      <w:proofErr w:type="spellStart"/>
      <w:r w:rsidRPr="00C2248A">
        <w:rPr>
          <w:rFonts w:ascii="Singulier" w:hAnsi="Singulier"/>
          <w:color w:val="0E101A"/>
          <w:lang w:val="en-US"/>
        </w:rPr>
        <w:t>Podílí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se </w:t>
      </w:r>
      <w:proofErr w:type="spellStart"/>
      <w:r w:rsidRPr="00C2248A">
        <w:rPr>
          <w:rFonts w:ascii="Singulier" w:hAnsi="Singulier"/>
          <w:color w:val="0E101A"/>
          <w:lang w:val="en-US"/>
        </w:rPr>
        <w:t>na</w:t>
      </w:r>
      <w:proofErr w:type="spellEnd"/>
      <w:r w:rsidRPr="00C2248A">
        <w:rPr>
          <w:rFonts w:ascii="Singulier" w:hAnsi="Singulier"/>
          <w:color w:val="0E101A"/>
          <w:lang w:val="en-US"/>
        </w:rPr>
        <w:t> </w:t>
      </w:r>
      <w:proofErr w:type="spellStart"/>
      <w:r w:rsidRPr="00C2248A">
        <w:rPr>
          <w:rFonts w:ascii="Singulier" w:hAnsi="Singulier"/>
          <w:color w:val="0E101A"/>
          <w:lang w:val="en-US"/>
        </w:rPr>
        <w:t>prevenci</w:t>
      </w:r>
      <w:proofErr w:type="spellEnd"/>
      <w:r w:rsidRPr="00C2248A">
        <w:rPr>
          <w:rFonts w:ascii="Singulier" w:hAnsi="Singulier"/>
          <w:color w:val="0E101A"/>
          <w:lang w:val="en-US"/>
        </w:rPr>
        <w:t> a </w:t>
      </w:r>
      <w:proofErr w:type="spellStart"/>
      <w:r w:rsidRPr="00C2248A">
        <w:rPr>
          <w:rFonts w:ascii="Singulier" w:hAnsi="Singulier"/>
          <w:color w:val="0E101A"/>
          <w:lang w:val="en-US"/>
        </w:rPr>
        <w:t>zvyšování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osvěty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 v </w:t>
      </w:r>
      <w:proofErr w:type="spellStart"/>
      <w:r w:rsidRPr="00C2248A">
        <w:rPr>
          <w:rFonts w:ascii="Singulier" w:hAnsi="Singulier"/>
          <w:color w:val="0E101A"/>
          <w:lang w:val="en-US"/>
        </w:rPr>
        <w:t>oblasti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domácího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sexuálního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pořádáním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akcí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pro </w:t>
      </w:r>
      <w:proofErr w:type="spellStart"/>
      <w:r w:rsidRPr="00C2248A">
        <w:rPr>
          <w:rFonts w:ascii="Singulier" w:hAnsi="Singulier"/>
          <w:color w:val="0E101A"/>
          <w:lang w:val="en-US"/>
        </w:rPr>
        <w:t>laickou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odbornou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veřejnost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vydáváním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poradenských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informačních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proofErr w:type="gramStart"/>
      <w:r w:rsidRPr="00C2248A">
        <w:rPr>
          <w:rFonts w:ascii="Singulier" w:hAnsi="Singulier"/>
          <w:color w:val="0E101A"/>
          <w:lang w:val="en-US"/>
        </w:rPr>
        <w:t>publikací.Zaměřují</w:t>
      </w:r>
      <w:proofErr w:type="spellEnd"/>
      <w:proofErr w:type="gramEnd"/>
      <w:r w:rsidRPr="00C2248A">
        <w:rPr>
          <w:rFonts w:ascii="Singulier" w:hAnsi="Singulier"/>
          <w:color w:val="0E101A"/>
          <w:lang w:val="en-US"/>
        </w:rPr>
        <w:t xml:space="preserve"> se </w:t>
      </w:r>
      <w:proofErr w:type="spellStart"/>
      <w:r w:rsidRPr="00C2248A">
        <w:rPr>
          <w:rFonts w:ascii="Singulier" w:hAnsi="Singulier"/>
          <w:color w:val="0E101A"/>
          <w:lang w:val="en-US"/>
        </w:rPr>
        <w:t>také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na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politický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 </w:t>
      </w:r>
      <w:proofErr w:type="spellStart"/>
      <w:r w:rsidRPr="00C2248A">
        <w:rPr>
          <w:rFonts w:ascii="Singulier" w:hAnsi="Singulier"/>
          <w:color w:val="0E101A"/>
          <w:lang w:val="en-US"/>
        </w:rPr>
        <w:t>legislativní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 lobbing: v </w:t>
      </w:r>
      <w:proofErr w:type="spellStart"/>
      <w:r w:rsidRPr="00C2248A">
        <w:rPr>
          <w:rFonts w:ascii="Singulier" w:hAnsi="Singulier"/>
          <w:color w:val="0E101A"/>
          <w:lang w:val="en-US"/>
        </w:rPr>
        <w:t>rámci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Výboru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pro </w:t>
      </w:r>
      <w:proofErr w:type="spellStart"/>
      <w:r w:rsidRPr="00C2248A">
        <w:rPr>
          <w:rFonts w:ascii="Singulier" w:hAnsi="Singulier"/>
          <w:color w:val="0E101A"/>
          <w:lang w:val="en-US"/>
        </w:rPr>
        <w:t>prevenci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domácího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na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ženách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při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Radě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Vlády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pro </w:t>
      </w:r>
      <w:proofErr w:type="spellStart"/>
      <w:r w:rsidRPr="00C2248A">
        <w:rPr>
          <w:rFonts w:ascii="Singulier" w:hAnsi="Singulier"/>
          <w:color w:val="0E101A"/>
          <w:lang w:val="en-US"/>
        </w:rPr>
        <w:t>rovné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příležitosti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žen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mužů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přispívají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k </w:t>
      </w:r>
      <w:proofErr w:type="spellStart"/>
      <w:r w:rsidRPr="00C2248A">
        <w:rPr>
          <w:rFonts w:ascii="Singulier" w:hAnsi="Singulier"/>
          <w:color w:val="0E101A"/>
          <w:lang w:val="en-US"/>
        </w:rPr>
        <w:t>řešení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komplexních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strukturálních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problémů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spojených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s </w:t>
      </w:r>
      <w:proofErr w:type="spellStart"/>
      <w:r w:rsidRPr="00C2248A">
        <w:rPr>
          <w:rFonts w:ascii="Singulier" w:hAnsi="Singulier"/>
          <w:color w:val="0E101A"/>
          <w:lang w:val="en-US"/>
        </w:rPr>
        <w:t>odstraňováním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domácího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a </w:t>
      </w:r>
      <w:proofErr w:type="spellStart"/>
      <w:r w:rsidRPr="00C2248A">
        <w:rPr>
          <w:rFonts w:ascii="Singulier" w:hAnsi="Singulier"/>
          <w:color w:val="0E101A"/>
          <w:lang w:val="en-US"/>
        </w:rPr>
        <w:t>sexuálního</w:t>
      </w:r>
      <w:proofErr w:type="spellEnd"/>
      <w:r w:rsidRPr="00C2248A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C2248A">
        <w:rPr>
          <w:rFonts w:ascii="Singulier" w:hAnsi="Singulier"/>
          <w:color w:val="0E101A"/>
          <w:lang w:val="en-US"/>
        </w:rPr>
        <w:t>násilí</w:t>
      </w:r>
      <w:proofErr w:type="spellEnd"/>
      <w:r w:rsidRPr="00C2248A">
        <w:rPr>
          <w:rFonts w:ascii="Singulier" w:hAnsi="Singulier"/>
          <w:color w:val="0E101A"/>
          <w:lang w:val="en-US"/>
        </w:rPr>
        <w:t>.</w:t>
      </w:r>
    </w:p>
    <w:p w14:paraId="1E99D628" w14:textId="0EB97C86" w:rsidR="004F143A" w:rsidRDefault="004F143A" w:rsidP="00C2248A">
      <w:pPr>
        <w:jc w:val="both"/>
        <w:rPr>
          <w:rFonts w:ascii="Singulier" w:hAnsi="Singulier"/>
          <w:color w:val="0E101A"/>
          <w:lang w:val="en-US"/>
        </w:rPr>
      </w:pPr>
    </w:p>
    <w:p w14:paraId="22134B60" w14:textId="77777777" w:rsidR="00FE2F9A" w:rsidRDefault="00FE2F9A" w:rsidP="00FE2F9A">
      <w:pPr>
        <w:rPr>
          <w:rFonts w:ascii="Singulier" w:hAnsi="Singulier"/>
          <w:b/>
          <w:bCs/>
          <w:i/>
          <w:iCs/>
          <w:color w:val="0E101A"/>
          <w:lang w:val="cs-CZ"/>
        </w:rPr>
      </w:pPr>
      <w:r>
        <w:rPr>
          <w:rFonts w:ascii="Singulier" w:hAnsi="Singulier"/>
          <w:b/>
          <w:bCs/>
          <w:i/>
          <w:iCs/>
          <w:color w:val="0E101A"/>
          <w:lang w:val="cs-CZ"/>
        </w:rPr>
        <w:br w:type="page"/>
      </w:r>
    </w:p>
    <w:p w14:paraId="7CEAD8CC" w14:textId="50EFFEEB" w:rsidR="004F143A" w:rsidRDefault="004F143A" w:rsidP="00FE2F9A">
      <w:pPr>
        <w:rPr>
          <w:rFonts w:ascii="Singulier" w:hAnsi="Singulier"/>
          <w:color w:val="0E101A"/>
          <w:lang w:val="en-US"/>
        </w:rPr>
      </w:pPr>
      <w:r w:rsidRPr="00FE2F9A">
        <w:rPr>
          <w:rFonts w:ascii="Singulier" w:hAnsi="Singulier"/>
          <w:b/>
          <w:color w:val="0E101A"/>
          <w:lang w:val="en-US"/>
        </w:rPr>
        <w:lastRenderedPageBreak/>
        <w:t>Cílení na mladé jako na rizikovou skupinu</w:t>
      </w:r>
      <w:r w:rsidRPr="004F143A">
        <w:rPr>
          <w:rFonts w:ascii="Singulier" w:hAnsi="Singulier"/>
          <w:b/>
          <w:bCs/>
          <w:i/>
          <w:iCs/>
          <w:color w:val="0E101A"/>
          <w:lang w:val="cs-CZ"/>
        </w:rPr>
        <w:br/>
      </w:r>
      <w:r w:rsidRPr="004F143A">
        <w:rPr>
          <w:rFonts w:ascii="Singulier" w:hAnsi="Singulier"/>
          <w:b/>
          <w:bCs/>
          <w:i/>
          <w:iCs/>
          <w:color w:val="0E101A"/>
          <w:lang w:val="cs-CZ"/>
        </w:rPr>
        <w:br/>
      </w:r>
      <w:r w:rsidRPr="00BA1D0E">
        <w:rPr>
          <w:rFonts w:ascii="Singulier" w:hAnsi="Singulier"/>
          <w:color w:val="0E101A"/>
          <w:lang w:val="en-US"/>
        </w:rPr>
        <w:t xml:space="preserve">Mnoho mladých ve věku 16-24 je vystaveno partnerskému násilí. Je proto důležité, aby byli mladí lidé již od mladého věku vzděláváni o partnerském násilí a jeho příznacích. </w:t>
      </w:r>
      <w:r w:rsidRPr="00BA1D0E">
        <w:rPr>
          <w:rFonts w:ascii="Singulier" w:hAnsi="Singulier"/>
          <w:color w:val="0E101A"/>
          <w:lang w:val="en-US"/>
        </w:rPr>
        <w:br/>
      </w:r>
      <w:r w:rsidRPr="00BA1D0E">
        <w:rPr>
          <w:rFonts w:ascii="Singulier" w:hAnsi="Singulier"/>
          <w:color w:val="0E101A"/>
          <w:lang w:val="en-US"/>
        </w:rPr>
        <w:br/>
        <w:t xml:space="preserve">Ve spolupráci s </w:t>
      </w:r>
      <w:proofErr w:type="spellStart"/>
      <w:r w:rsidRPr="00BA1D0E">
        <w:rPr>
          <w:rFonts w:ascii="Singulier" w:hAnsi="Singulier"/>
          <w:color w:val="0E101A"/>
          <w:lang w:val="en-US"/>
        </w:rPr>
        <w:t>proFem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jsme připravili anonymní průzkum mezi 944 </w:t>
      </w:r>
      <w:proofErr w:type="spellStart"/>
      <w:r w:rsidRPr="00BA1D0E">
        <w:rPr>
          <w:rFonts w:ascii="Singulier" w:hAnsi="Singulier"/>
          <w:color w:val="0E101A"/>
          <w:lang w:val="en-US"/>
        </w:rPr>
        <w:t>dotazovaný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mi </w:t>
      </w:r>
      <w:proofErr w:type="spellStart"/>
      <w:r w:rsidRPr="00BA1D0E">
        <w:rPr>
          <w:rFonts w:ascii="Singulier" w:hAnsi="Singulier"/>
          <w:color w:val="0E101A"/>
          <w:lang w:val="en-US"/>
        </w:rPr>
        <w:t>ve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BA1D0E">
        <w:rPr>
          <w:rFonts w:ascii="Singulier" w:hAnsi="Singulier"/>
          <w:color w:val="0E101A"/>
          <w:lang w:val="en-US"/>
        </w:rPr>
        <w:t>věkové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BA1D0E">
        <w:rPr>
          <w:rFonts w:ascii="Singulier" w:hAnsi="Singulier"/>
          <w:color w:val="0E101A"/>
          <w:lang w:val="en-US"/>
        </w:rPr>
        <w:t>hranici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15-25 let. Ptali jsme se, s </w:t>
      </w:r>
      <w:proofErr w:type="spellStart"/>
      <w:r w:rsidRPr="00BA1D0E">
        <w:rPr>
          <w:rFonts w:ascii="Singulier" w:hAnsi="Singulier"/>
          <w:color w:val="0E101A"/>
          <w:lang w:val="en-US"/>
        </w:rPr>
        <w:t>jakými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BA1D0E">
        <w:rPr>
          <w:rFonts w:ascii="Singulier" w:hAnsi="Singulier"/>
          <w:color w:val="0E101A"/>
          <w:lang w:val="en-US"/>
        </w:rPr>
        <w:t>varovnými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</w:t>
      </w:r>
      <w:proofErr w:type="spellStart"/>
      <w:r w:rsidRPr="00BA1D0E">
        <w:rPr>
          <w:rFonts w:ascii="Singulier" w:hAnsi="Singulier"/>
          <w:color w:val="0E101A"/>
          <w:lang w:val="en-US"/>
        </w:rPr>
        <w:t>signály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se </w:t>
      </w:r>
      <w:proofErr w:type="spellStart"/>
      <w:r w:rsidRPr="00BA1D0E">
        <w:rPr>
          <w:rFonts w:ascii="Singulier" w:hAnsi="Singulier"/>
          <w:color w:val="0E101A"/>
          <w:lang w:val="en-US"/>
        </w:rPr>
        <w:t>setkali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a jak tyto signály vnímají, ať už se s nimi setkali, či ne. Sběr dat byl realizován prostřednictvím aplikace Instant </w:t>
      </w:r>
      <w:proofErr w:type="spellStart"/>
      <w:r w:rsidRPr="00BA1D0E">
        <w:rPr>
          <w:rFonts w:ascii="Singulier" w:hAnsi="Singulier"/>
          <w:color w:val="0E101A"/>
          <w:lang w:val="en-US"/>
        </w:rPr>
        <w:t>Research</w:t>
      </w:r>
      <w:proofErr w:type="spellEnd"/>
      <w:r w:rsidRPr="00BA1D0E">
        <w:rPr>
          <w:rFonts w:ascii="Singulier" w:hAnsi="Singulier"/>
          <w:color w:val="0E101A"/>
          <w:lang w:val="en-US"/>
        </w:rPr>
        <w:t xml:space="preserve"> agentury Ipsos.</w:t>
      </w:r>
      <w:r w:rsidRPr="00BA1D0E">
        <w:rPr>
          <w:rFonts w:ascii="Singulier" w:hAnsi="Singulier"/>
          <w:color w:val="0E101A"/>
          <w:lang w:val="en-US"/>
        </w:rPr>
        <w:br/>
      </w:r>
      <w:r w:rsidRPr="00BA1D0E">
        <w:rPr>
          <w:rFonts w:ascii="Singulier" w:hAnsi="Singulier"/>
          <w:color w:val="0E101A"/>
          <w:lang w:val="en-US"/>
        </w:rPr>
        <w:br/>
      </w:r>
      <w:r w:rsidRPr="00FE2F9A">
        <w:rPr>
          <w:rFonts w:ascii="Singulier" w:hAnsi="Singulier"/>
          <w:b/>
          <w:bCs/>
          <w:color w:val="0E101A"/>
          <w:lang w:val="en-US"/>
        </w:rPr>
        <w:t>Znaky, se kterými se mladí ze dotazovaní setkávali nejčastěji:</w:t>
      </w:r>
      <w:r w:rsidRPr="00BA1D0E">
        <w:rPr>
          <w:rFonts w:ascii="Singulier" w:hAnsi="Singulier"/>
          <w:color w:val="0E101A"/>
          <w:lang w:val="en-US"/>
        </w:rPr>
        <w:t xml:space="preserve"> </w:t>
      </w:r>
      <w:r w:rsidRPr="00BA1D0E">
        <w:rPr>
          <w:rFonts w:ascii="Singulier" w:hAnsi="Singulier"/>
          <w:color w:val="0E101A"/>
          <w:lang w:val="en-US"/>
        </w:rPr>
        <w:br/>
      </w:r>
      <w:r w:rsidRPr="00BA1D0E">
        <w:rPr>
          <w:rFonts w:ascii="Singulier" w:hAnsi="Singulier"/>
          <w:color w:val="0E101A"/>
          <w:lang w:val="en-US"/>
        </w:rPr>
        <w:br/>
      </w:r>
      <w:r w:rsidRPr="004F143A">
        <w:rPr>
          <w:rFonts w:ascii="Singulier" w:hAnsi="Singulier"/>
          <w:color w:val="0E101A"/>
          <w:lang w:val="cs-CZ"/>
        </w:rPr>
        <w:t xml:space="preserve">- </w:t>
      </w:r>
      <w:proofErr w:type="spellStart"/>
      <w:r w:rsidRPr="004F143A">
        <w:rPr>
          <w:rFonts w:ascii="Singulier" w:hAnsi="Singulier"/>
          <w:color w:val="0E101A"/>
        </w:rPr>
        <w:t>Vyčítání</w:t>
      </w:r>
      <w:proofErr w:type="spellEnd"/>
      <w:r w:rsidRPr="004F143A">
        <w:rPr>
          <w:rFonts w:ascii="Singulier" w:hAnsi="Singulier"/>
          <w:color w:val="0E101A"/>
        </w:rPr>
        <w:t xml:space="preserve">, </w:t>
      </w:r>
      <w:proofErr w:type="spellStart"/>
      <w:r w:rsidRPr="004F143A">
        <w:rPr>
          <w:rFonts w:ascii="Singulier" w:hAnsi="Singulier"/>
          <w:color w:val="0E101A"/>
        </w:rPr>
        <w:t>že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traví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čas</w:t>
      </w:r>
      <w:proofErr w:type="spellEnd"/>
      <w:r w:rsidRPr="004F143A">
        <w:rPr>
          <w:rFonts w:ascii="Singulier" w:hAnsi="Singulier"/>
          <w:color w:val="0E101A"/>
        </w:rPr>
        <w:t xml:space="preserve"> s </w:t>
      </w:r>
      <w:proofErr w:type="spellStart"/>
      <w:r w:rsidRPr="004F143A">
        <w:rPr>
          <w:rFonts w:ascii="Singulier" w:hAnsi="Singulier"/>
          <w:color w:val="0E101A"/>
        </w:rPr>
        <w:t>někým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jiným</w:t>
      </w:r>
      <w:proofErr w:type="spellEnd"/>
      <w:r w:rsidRPr="004F143A">
        <w:rPr>
          <w:rFonts w:ascii="Singulier" w:hAnsi="Singulier"/>
          <w:color w:val="0E101A"/>
        </w:rPr>
        <w:t xml:space="preserve">, </w:t>
      </w:r>
      <w:proofErr w:type="spellStart"/>
      <w:r w:rsidRPr="004F143A">
        <w:rPr>
          <w:rFonts w:ascii="Singulier" w:hAnsi="Singulier"/>
          <w:color w:val="0E101A"/>
        </w:rPr>
        <w:t>než</w:t>
      </w:r>
      <w:proofErr w:type="spellEnd"/>
      <w:r w:rsidRPr="004F143A">
        <w:rPr>
          <w:rFonts w:ascii="Singulier" w:hAnsi="Singulier"/>
          <w:color w:val="0E101A"/>
        </w:rPr>
        <w:t xml:space="preserve"> s </w:t>
      </w:r>
      <w:proofErr w:type="spellStart"/>
      <w:r w:rsidRPr="004F143A">
        <w:rPr>
          <w:rFonts w:ascii="Singulier" w:hAnsi="Singulier"/>
          <w:color w:val="0E101A"/>
        </w:rPr>
        <w:t>partnerem</w:t>
      </w:r>
      <w:proofErr w:type="spellEnd"/>
      <w:r w:rsidRPr="004F143A">
        <w:rPr>
          <w:rFonts w:ascii="Singulier" w:hAnsi="Singulier"/>
          <w:color w:val="0E101A"/>
        </w:rPr>
        <w:t xml:space="preserve"> – 50%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br/>
      </w:r>
      <w:r w:rsidRPr="004F143A">
        <w:rPr>
          <w:rFonts w:ascii="Singulier" w:hAnsi="Singulier"/>
          <w:color w:val="0E101A"/>
          <w:lang w:val="cs-CZ"/>
        </w:rPr>
        <w:t xml:space="preserve">- </w:t>
      </w:r>
      <w:proofErr w:type="spellStart"/>
      <w:r w:rsidRPr="004F143A">
        <w:rPr>
          <w:rFonts w:ascii="Singulier" w:hAnsi="Singulier"/>
          <w:color w:val="0E101A"/>
        </w:rPr>
        <w:t>Ignorování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naštvaným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partnerem</w:t>
      </w:r>
      <w:proofErr w:type="spellEnd"/>
      <w:r w:rsidRPr="004F143A">
        <w:rPr>
          <w:rFonts w:ascii="Singulier" w:hAnsi="Singulier"/>
          <w:color w:val="0E101A"/>
        </w:rPr>
        <w:t xml:space="preserve"> – 38%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r w:rsidRPr="004F143A">
        <w:rPr>
          <w:rFonts w:ascii="Singulier" w:hAnsi="Singulier"/>
          <w:color w:val="0E101A"/>
        </w:rPr>
        <w:br/>
      </w:r>
      <w:r w:rsidRPr="004F143A">
        <w:rPr>
          <w:rFonts w:ascii="Singulier" w:hAnsi="Singulier"/>
          <w:color w:val="0E101A"/>
          <w:lang w:val="cs-CZ"/>
        </w:rPr>
        <w:t xml:space="preserve">- </w:t>
      </w:r>
      <w:proofErr w:type="spellStart"/>
      <w:r w:rsidRPr="004F143A">
        <w:rPr>
          <w:rFonts w:ascii="Singulier" w:hAnsi="Singulier"/>
          <w:color w:val="0E101A"/>
        </w:rPr>
        <w:t>Vyvolávání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hádek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ze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žárlivosti</w:t>
      </w:r>
      <w:proofErr w:type="spellEnd"/>
      <w:r w:rsidRPr="004F143A">
        <w:rPr>
          <w:rFonts w:ascii="Singulier" w:hAnsi="Singulier"/>
          <w:color w:val="0E101A"/>
        </w:rPr>
        <w:t xml:space="preserve"> – 36%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br/>
      </w:r>
      <w:r w:rsidRPr="004F143A">
        <w:rPr>
          <w:rFonts w:ascii="Singulier" w:hAnsi="Singulier"/>
          <w:color w:val="0E101A"/>
          <w:lang w:val="cs-CZ"/>
        </w:rPr>
        <w:t xml:space="preserve">- </w:t>
      </w:r>
      <w:proofErr w:type="spellStart"/>
      <w:r w:rsidRPr="004F143A">
        <w:rPr>
          <w:rFonts w:ascii="Singulier" w:hAnsi="Singulier"/>
          <w:color w:val="0E101A"/>
        </w:rPr>
        <w:t>Nucení</w:t>
      </w:r>
      <w:proofErr w:type="spellEnd"/>
      <w:r w:rsidRPr="004F143A">
        <w:rPr>
          <w:rFonts w:ascii="Singulier" w:hAnsi="Singulier"/>
          <w:color w:val="0E101A"/>
        </w:rPr>
        <w:t xml:space="preserve"> k </w:t>
      </w:r>
      <w:proofErr w:type="spellStart"/>
      <w:r w:rsidRPr="004F143A">
        <w:rPr>
          <w:rFonts w:ascii="Singulier" w:hAnsi="Singulier"/>
          <w:color w:val="0E101A"/>
        </w:rPr>
        <w:t>izolaci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od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lidí</w:t>
      </w:r>
      <w:proofErr w:type="spellEnd"/>
      <w:r w:rsidRPr="004F143A">
        <w:rPr>
          <w:rFonts w:ascii="Singulier" w:hAnsi="Singulier"/>
          <w:color w:val="0E101A"/>
        </w:rPr>
        <w:t xml:space="preserve">, se </w:t>
      </w:r>
      <w:proofErr w:type="spellStart"/>
      <w:r w:rsidRPr="004F143A">
        <w:rPr>
          <w:rFonts w:ascii="Singulier" w:hAnsi="Singulier"/>
          <w:color w:val="0E101A"/>
        </w:rPr>
        <w:t>kterými</w:t>
      </w:r>
      <w:proofErr w:type="spellEnd"/>
      <w:r w:rsidRPr="004F143A">
        <w:rPr>
          <w:rFonts w:ascii="Singulier" w:hAnsi="Singulier"/>
          <w:color w:val="0E101A"/>
        </w:rPr>
        <w:t xml:space="preserve"> si </w:t>
      </w:r>
      <w:proofErr w:type="spellStart"/>
      <w:r w:rsidRPr="004F143A">
        <w:rPr>
          <w:rFonts w:ascii="Singulier" w:hAnsi="Singulier"/>
          <w:color w:val="0E101A"/>
        </w:rPr>
        <w:t>rozumí</w:t>
      </w:r>
      <w:proofErr w:type="spellEnd"/>
      <w:r w:rsidRPr="004F143A">
        <w:rPr>
          <w:rFonts w:ascii="Singulier" w:hAnsi="Singulier"/>
          <w:color w:val="0E101A"/>
        </w:rPr>
        <w:t xml:space="preserve"> –  30%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r w:rsidRPr="004F143A">
        <w:rPr>
          <w:rFonts w:ascii="Singulier" w:hAnsi="Singulier"/>
          <w:color w:val="0E101A"/>
        </w:rPr>
        <w:br/>
      </w:r>
      <w:r w:rsidRPr="004F143A">
        <w:rPr>
          <w:rFonts w:ascii="Singulier" w:hAnsi="Singulier"/>
          <w:color w:val="0E101A"/>
          <w:lang w:val="cs-CZ"/>
        </w:rPr>
        <w:t xml:space="preserve">- </w:t>
      </w:r>
      <w:proofErr w:type="spellStart"/>
      <w:r w:rsidRPr="004F143A">
        <w:rPr>
          <w:rFonts w:ascii="Singulier" w:hAnsi="Singulier"/>
          <w:color w:val="0E101A"/>
        </w:rPr>
        <w:t>Nevyžádaná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kontrola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mobilního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telefonu</w:t>
      </w:r>
      <w:proofErr w:type="spellEnd"/>
      <w:r w:rsidRPr="004F143A">
        <w:rPr>
          <w:rFonts w:ascii="Singulier" w:hAnsi="Singulier"/>
          <w:color w:val="0E101A"/>
        </w:rPr>
        <w:t xml:space="preserve"> – 29%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r w:rsidRPr="004F143A">
        <w:rPr>
          <w:rFonts w:ascii="Singulier" w:hAnsi="Singulier"/>
          <w:color w:val="0E101A"/>
          <w:lang w:val="cs-CZ"/>
        </w:rPr>
        <w:t xml:space="preserve">ti </w:t>
      </w:r>
      <w:proofErr w:type="spellStart"/>
      <w:r w:rsidRPr="004F143A">
        <w:rPr>
          <w:rFonts w:ascii="Singulier" w:hAnsi="Singulier"/>
          <w:color w:val="0E101A"/>
        </w:rPr>
        <w:t>patřily</w:t>
      </w:r>
      <w:proofErr w:type="spellEnd"/>
      <w:r w:rsidRPr="004F143A">
        <w:rPr>
          <w:rFonts w:ascii="Singulier" w:hAnsi="Singulier"/>
          <w:color w:val="0E101A"/>
        </w:rPr>
        <w:t xml:space="preserve">: </w:t>
      </w:r>
      <w:r w:rsidRPr="004F143A">
        <w:rPr>
          <w:rFonts w:ascii="Singulier" w:hAnsi="Singulier"/>
          <w:color w:val="0E101A"/>
        </w:rPr>
        <w:br/>
      </w:r>
      <w:r w:rsidRPr="004F143A">
        <w:rPr>
          <w:rFonts w:ascii="Singulier" w:hAnsi="Singulier"/>
          <w:color w:val="0E101A"/>
        </w:rPr>
        <w:br/>
        <w:t xml:space="preserve">S </w:t>
      </w:r>
      <w:proofErr w:type="spellStart"/>
      <w:r w:rsidRPr="004F143A">
        <w:rPr>
          <w:rFonts w:ascii="Singulier" w:hAnsi="Singulier"/>
          <w:color w:val="0E101A"/>
        </w:rPr>
        <w:t>fyzickým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napadením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ze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strany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partnera</w:t>
      </w:r>
      <w:proofErr w:type="spellEnd"/>
      <w:r w:rsidRPr="004F143A">
        <w:rPr>
          <w:rFonts w:ascii="Singulier" w:hAnsi="Singulier"/>
          <w:color w:val="0E101A"/>
        </w:rPr>
        <w:t xml:space="preserve"> se </w:t>
      </w:r>
      <w:proofErr w:type="spellStart"/>
      <w:r w:rsidRPr="004F143A">
        <w:rPr>
          <w:rFonts w:ascii="Singulier" w:hAnsi="Singulier"/>
          <w:color w:val="0E101A"/>
        </w:rPr>
        <w:t>setkalo</w:t>
      </w:r>
      <w:proofErr w:type="spellEnd"/>
      <w:r w:rsidRPr="004F143A">
        <w:rPr>
          <w:rFonts w:ascii="Singulier" w:hAnsi="Singulier"/>
          <w:color w:val="0E101A"/>
        </w:rPr>
        <w:t xml:space="preserve"> 12%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t xml:space="preserve">. Pouze 43% </w:t>
      </w:r>
      <w:proofErr w:type="spellStart"/>
      <w:r w:rsidRPr="004F143A">
        <w:rPr>
          <w:rFonts w:ascii="Singulier" w:hAnsi="Singulier"/>
          <w:color w:val="0E101A"/>
        </w:rPr>
        <w:t>dotazovaných</w:t>
      </w:r>
      <w:proofErr w:type="spellEnd"/>
      <w:r w:rsidRPr="004F143A">
        <w:rPr>
          <w:rFonts w:ascii="Singulier" w:hAnsi="Singulier"/>
          <w:color w:val="0E101A"/>
        </w:rPr>
        <w:t xml:space="preserve"> ho </w:t>
      </w:r>
      <w:r w:rsidRPr="004F143A">
        <w:rPr>
          <w:rFonts w:ascii="Singulier" w:hAnsi="Singulier"/>
          <w:color w:val="0E101A"/>
          <w:lang w:val="cs-CZ"/>
        </w:rPr>
        <w:t xml:space="preserve">ale </w:t>
      </w:r>
      <w:proofErr w:type="spellStart"/>
      <w:r w:rsidRPr="004F143A">
        <w:rPr>
          <w:rFonts w:ascii="Singulier" w:hAnsi="Singulier"/>
          <w:color w:val="0E101A"/>
        </w:rPr>
        <w:t>považuje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za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důvod</w:t>
      </w:r>
      <w:proofErr w:type="spellEnd"/>
      <w:r w:rsidRPr="004F143A">
        <w:rPr>
          <w:rFonts w:ascii="Singulier" w:hAnsi="Singulier"/>
          <w:color w:val="0E101A"/>
        </w:rPr>
        <w:t xml:space="preserve"> k </w:t>
      </w:r>
      <w:proofErr w:type="spellStart"/>
      <w:r w:rsidRPr="004F143A">
        <w:rPr>
          <w:rFonts w:ascii="Singulier" w:hAnsi="Singulier"/>
          <w:color w:val="0E101A"/>
        </w:rPr>
        <w:t>rozchodu</w:t>
      </w:r>
      <w:proofErr w:type="spellEnd"/>
      <w:r w:rsidRPr="004F143A">
        <w:rPr>
          <w:rFonts w:ascii="Singulier" w:hAnsi="Singulier"/>
          <w:color w:val="0E101A"/>
        </w:rPr>
        <w:t xml:space="preserve">. </w:t>
      </w:r>
      <w:r w:rsidRPr="004F143A">
        <w:rPr>
          <w:rFonts w:ascii="Singulier" w:hAnsi="Singulier"/>
          <w:color w:val="0E101A"/>
          <w:lang w:val="cs-CZ"/>
        </w:rPr>
        <w:br/>
      </w:r>
      <w:r w:rsidRPr="004F143A">
        <w:rPr>
          <w:rFonts w:ascii="Singulier" w:hAnsi="Singulier"/>
          <w:color w:val="0E101A"/>
        </w:rPr>
        <w:br/>
      </w:r>
      <w:proofErr w:type="spellStart"/>
      <w:r w:rsidRPr="004F143A">
        <w:rPr>
          <w:rFonts w:ascii="Singulier" w:hAnsi="Singulier"/>
          <w:color w:val="0E101A"/>
        </w:rPr>
        <w:t>Při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vlastní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zkušenosti</w:t>
      </w:r>
      <w:proofErr w:type="spellEnd"/>
      <w:r w:rsidRPr="004F143A">
        <w:rPr>
          <w:rFonts w:ascii="Singulier" w:hAnsi="Singulier"/>
          <w:color w:val="0E101A"/>
        </w:rPr>
        <w:t xml:space="preserve"> s </w:t>
      </w:r>
      <w:proofErr w:type="spellStart"/>
      <w:r w:rsidRPr="004F143A">
        <w:rPr>
          <w:rFonts w:ascii="Singulier" w:hAnsi="Singulier"/>
          <w:color w:val="0E101A"/>
        </w:rPr>
        <w:t>partnerským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násilím</w:t>
      </w:r>
      <w:proofErr w:type="spellEnd"/>
      <w:r w:rsidRPr="004F143A">
        <w:rPr>
          <w:rFonts w:ascii="Singulier" w:hAnsi="Singulier"/>
          <w:color w:val="0E101A"/>
        </w:rPr>
        <w:t xml:space="preserve">, </w:t>
      </w:r>
      <w:proofErr w:type="spellStart"/>
      <w:r w:rsidRPr="004F143A">
        <w:rPr>
          <w:rFonts w:ascii="Singulier" w:hAnsi="Singulier"/>
          <w:color w:val="0E101A"/>
        </w:rPr>
        <w:t>nebo</w:t>
      </w:r>
      <w:proofErr w:type="spellEnd"/>
      <w:r w:rsidRPr="004F143A">
        <w:rPr>
          <w:rFonts w:ascii="Singulier" w:hAnsi="Singulier"/>
          <w:color w:val="0E101A"/>
        </w:rPr>
        <w:t xml:space="preserve"> se </w:t>
      </w:r>
      <w:proofErr w:type="spellStart"/>
      <w:r w:rsidRPr="004F143A">
        <w:rPr>
          <w:rFonts w:ascii="Singulier" w:hAnsi="Singulier"/>
          <w:color w:val="0E101A"/>
        </w:rPr>
        <w:t>zkušeností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někoho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blízkého</w:t>
      </w:r>
      <w:proofErr w:type="spellEnd"/>
      <w:r w:rsidRPr="004F143A">
        <w:rPr>
          <w:rFonts w:ascii="Singulier" w:hAnsi="Singulier"/>
          <w:color w:val="0E101A"/>
        </w:rPr>
        <w:t xml:space="preserve"> by </w:t>
      </w:r>
      <w:proofErr w:type="spellStart"/>
      <w:r w:rsidRPr="004F143A">
        <w:rPr>
          <w:rFonts w:ascii="Singulier" w:hAnsi="Singulier"/>
          <w:color w:val="0E101A"/>
        </w:rPr>
        <w:t>se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r w:rsidRPr="004F143A">
        <w:rPr>
          <w:rFonts w:ascii="Singulier" w:hAnsi="Singulier"/>
          <w:b/>
          <w:bCs/>
          <w:color w:val="0E101A"/>
        </w:rPr>
        <w:t xml:space="preserve">73% </w:t>
      </w:r>
      <w:proofErr w:type="spellStart"/>
      <w:r w:rsidRPr="004F143A">
        <w:rPr>
          <w:rFonts w:ascii="Singulier" w:hAnsi="Singulier"/>
          <w:b/>
          <w:bCs/>
          <w:color w:val="0E101A"/>
        </w:rPr>
        <w:t>dotazovaných</w:t>
      </w:r>
      <w:proofErr w:type="spellEnd"/>
      <w:r w:rsidRPr="004F143A">
        <w:rPr>
          <w:rFonts w:ascii="Singulier" w:hAnsi="Singulier"/>
          <w:b/>
          <w:bCs/>
          <w:color w:val="0E101A"/>
        </w:rPr>
        <w:t xml:space="preserve"> </w:t>
      </w:r>
      <w:proofErr w:type="spellStart"/>
      <w:r w:rsidRPr="004F143A">
        <w:rPr>
          <w:rFonts w:ascii="Singulier" w:hAnsi="Singulier"/>
          <w:b/>
          <w:bCs/>
          <w:color w:val="0E101A"/>
        </w:rPr>
        <w:t>svěřilo</w:t>
      </w:r>
      <w:proofErr w:type="spellEnd"/>
      <w:r w:rsidRPr="004F143A">
        <w:rPr>
          <w:rFonts w:ascii="Singulier" w:hAnsi="Singulier"/>
          <w:b/>
          <w:bCs/>
          <w:color w:val="0E101A"/>
        </w:rPr>
        <w:t xml:space="preserve"> </w:t>
      </w:r>
      <w:proofErr w:type="spellStart"/>
      <w:r w:rsidRPr="004F143A">
        <w:rPr>
          <w:rFonts w:ascii="Singulier" w:hAnsi="Singulier"/>
          <w:b/>
          <w:bCs/>
          <w:color w:val="0E101A"/>
        </w:rPr>
        <w:t>kamarádovi</w:t>
      </w:r>
      <w:proofErr w:type="spellEnd"/>
      <w:r w:rsidRPr="004F143A">
        <w:rPr>
          <w:rFonts w:ascii="Singulier" w:hAnsi="Singulier"/>
          <w:b/>
          <w:bCs/>
          <w:color w:val="0E101A"/>
        </w:rPr>
        <w:t xml:space="preserve"> </w:t>
      </w:r>
      <w:proofErr w:type="spellStart"/>
      <w:r w:rsidRPr="004F143A">
        <w:rPr>
          <w:rFonts w:ascii="Singulier" w:hAnsi="Singulier"/>
          <w:b/>
          <w:bCs/>
          <w:color w:val="0E101A"/>
        </w:rPr>
        <w:t>či</w:t>
      </w:r>
      <w:proofErr w:type="spellEnd"/>
      <w:r w:rsidRPr="004F143A">
        <w:rPr>
          <w:rFonts w:ascii="Singulier" w:hAnsi="Singulier"/>
          <w:b/>
          <w:bCs/>
          <w:color w:val="0E101A"/>
        </w:rPr>
        <w:t xml:space="preserve"> </w:t>
      </w:r>
      <w:proofErr w:type="spellStart"/>
      <w:r w:rsidRPr="004F143A">
        <w:rPr>
          <w:rFonts w:ascii="Singulier" w:hAnsi="Singulier"/>
          <w:b/>
          <w:bCs/>
          <w:color w:val="0E101A"/>
        </w:rPr>
        <w:t>kamarádce</w:t>
      </w:r>
      <w:proofErr w:type="spellEnd"/>
      <w:r w:rsidRPr="004F143A">
        <w:rPr>
          <w:rFonts w:ascii="Singulier" w:hAnsi="Singulier"/>
          <w:b/>
          <w:bCs/>
          <w:color w:val="0E101A"/>
        </w:rPr>
        <w:t xml:space="preserve">. </w:t>
      </w:r>
      <w:proofErr w:type="spellStart"/>
      <w:r w:rsidRPr="004F143A">
        <w:rPr>
          <w:rFonts w:ascii="Singulier" w:hAnsi="Singulier"/>
          <w:color w:val="0E101A"/>
        </w:rPr>
        <w:t>Považujeme</w:t>
      </w:r>
      <w:proofErr w:type="spellEnd"/>
      <w:r w:rsidRPr="004F143A">
        <w:rPr>
          <w:rFonts w:ascii="Singulier" w:hAnsi="Singulier"/>
          <w:color w:val="0E101A"/>
        </w:rPr>
        <w:t xml:space="preserve"> proto </w:t>
      </w:r>
      <w:proofErr w:type="spellStart"/>
      <w:r w:rsidRPr="004F143A">
        <w:rPr>
          <w:rFonts w:ascii="Singulier" w:hAnsi="Singulier"/>
          <w:color w:val="0E101A"/>
        </w:rPr>
        <w:t>za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důležité</w:t>
      </w:r>
      <w:proofErr w:type="spellEnd"/>
      <w:r w:rsidRPr="004F143A">
        <w:rPr>
          <w:rFonts w:ascii="Singulier" w:hAnsi="Singulier"/>
          <w:color w:val="0E101A"/>
        </w:rPr>
        <w:t xml:space="preserve">, aby se </w:t>
      </w:r>
      <w:proofErr w:type="spellStart"/>
      <w:r w:rsidRPr="004F143A">
        <w:rPr>
          <w:rFonts w:ascii="Singulier" w:hAnsi="Singulier"/>
          <w:color w:val="0E101A"/>
        </w:rPr>
        <w:t>ohledně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varovných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znaků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partnerského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násilí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šířila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osvěta</w:t>
      </w:r>
      <w:proofErr w:type="spellEnd"/>
      <w:r w:rsidRPr="004F143A">
        <w:rPr>
          <w:rFonts w:ascii="Singulier" w:hAnsi="Singulier"/>
          <w:color w:val="0E101A"/>
        </w:rPr>
        <w:t xml:space="preserve"> a </w:t>
      </w:r>
      <w:proofErr w:type="spellStart"/>
      <w:r w:rsidRPr="004F143A">
        <w:rPr>
          <w:rFonts w:ascii="Singulier" w:hAnsi="Singulier"/>
          <w:color w:val="0E101A"/>
        </w:rPr>
        <w:t>zvyšovala</w:t>
      </w:r>
      <w:proofErr w:type="spellEnd"/>
      <w:r w:rsidRPr="004F143A">
        <w:rPr>
          <w:rFonts w:ascii="Singulier" w:hAnsi="Singulier"/>
          <w:color w:val="0E101A"/>
        </w:rPr>
        <w:t xml:space="preserve"> se </w:t>
      </w:r>
      <w:proofErr w:type="spellStart"/>
      <w:r w:rsidRPr="004F143A">
        <w:rPr>
          <w:rFonts w:ascii="Singulier" w:hAnsi="Singulier"/>
          <w:color w:val="0E101A"/>
        </w:rPr>
        <w:t>tak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šance</w:t>
      </w:r>
      <w:proofErr w:type="spellEnd"/>
      <w:r w:rsidRPr="004F143A">
        <w:rPr>
          <w:rFonts w:ascii="Singulier" w:hAnsi="Singulier"/>
          <w:color w:val="0E101A"/>
        </w:rPr>
        <w:t xml:space="preserve"> na </w:t>
      </w:r>
      <w:proofErr w:type="spellStart"/>
      <w:r w:rsidRPr="004F143A">
        <w:rPr>
          <w:rFonts w:ascii="Singulier" w:hAnsi="Singulier"/>
          <w:color w:val="0E101A"/>
        </w:rPr>
        <w:t>zachycení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potenciálního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násilného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vztahu</w:t>
      </w:r>
      <w:proofErr w:type="spellEnd"/>
      <w:r w:rsidRPr="004F143A">
        <w:rPr>
          <w:rFonts w:ascii="Singulier" w:hAnsi="Singulier"/>
          <w:color w:val="0E101A"/>
        </w:rPr>
        <w:t xml:space="preserve"> a </w:t>
      </w:r>
      <w:proofErr w:type="spellStart"/>
      <w:r w:rsidRPr="004F143A">
        <w:rPr>
          <w:rFonts w:ascii="Singulier" w:hAnsi="Singulier"/>
          <w:color w:val="0E101A"/>
        </w:rPr>
        <w:t>včasného</w:t>
      </w:r>
      <w:proofErr w:type="spellEnd"/>
      <w:r w:rsidRPr="004F143A">
        <w:rPr>
          <w:rFonts w:ascii="Singulier" w:hAnsi="Singulier"/>
          <w:color w:val="0E101A"/>
        </w:rPr>
        <w:t xml:space="preserve"> </w:t>
      </w:r>
      <w:proofErr w:type="spellStart"/>
      <w:r w:rsidRPr="004F143A">
        <w:rPr>
          <w:rFonts w:ascii="Singulier" w:hAnsi="Singulier"/>
          <w:color w:val="0E101A"/>
        </w:rPr>
        <w:t>řešení</w:t>
      </w:r>
      <w:proofErr w:type="spellEnd"/>
      <w:r w:rsidRPr="004F143A">
        <w:rPr>
          <w:rFonts w:ascii="Singulier" w:hAnsi="Singulier"/>
          <w:color w:val="0E101A"/>
          <w:lang w:val="cs-CZ"/>
        </w:rPr>
        <w:t>, zaznamenáme-li ho ve svém okolí.</w:t>
      </w:r>
    </w:p>
    <w:p w14:paraId="62089D61" w14:textId="7F8A83E7" w:rsidR="004A4175" w:rsidRDefault="004A4175" w:rsidP="00C2248A">
      <w:pPr>
        <w:jc w:val="both"/>
        <w:rPr>
          <w:rFonts w:ascii="Singulier" w:hAnsi="Singulier"/>
          <w:color w:val="0E101A"/>
          <w:lang w:val="en-US"/>
        </w:rPr>
      </w:pPr>
    </w:p>
    <w:p w14:paraId="2DB1B5CF" w14:textId="77777777" w:rsidR="004A4175" w:rsidRPr="00541CD5" w:rsidRDefault="004A4175" w:rsidP="004A4175">
      <w:pPr>
        <w:jc w:val="both"/>
        <w:rPr>
          <w:rFonts w:ascii="Singulier" w:hAnsi="Singulier"/>
          <w:b/>
          <w:color w:val="0E101A"/>
          <w:lang w:val="en-US"/>
        </w:rPr>
      </w:pPr>
      <w:proofErr w:type="spellStart"/>
      <w:r w:rsidRPr="00541CD5">
        <w:rPr>
          <w:rFonts w:ascii="Singulier" w:hAnsi="Singulier"/>
          <w:b/>
          <w:color w:val="0E101A"/>
          <w:lang w:val="en-US"/>
        </w:rPr>
        <w:t>Nová</w:t>
      </w:r>
      <w:proofErr w:type="spellEnd"/>
      <w:r w:rsidRPr="00541CD5">
        <w:rPr>
          <w:rFonts w:ascii="Singulier" w:hAnsi="Singulier"/>
          <w:b/>
          <w:color w:val="0E101A"/>
          <w:lang w:val="en-US"/>
        </w:rPr>
        <w:t xml:space="preserve"> </w:t>
      </w:r>
      <w:proofErr w:type="spellStart"/>
      <w:r w:rsidRPr="00541CD5">
        <w:rPr>
          <w:rFonts w:ascii="Singulier" w:hAnsi="Singulier"/>
          <w:b/>
          <w:color w:val="0E101A"/>
          <w:lang w:val="en-US"/>
        </w:rPr>
        <w:t>vzdělávací</w:t>
      </w:r>
      <w:proofErr w:type="spellEnd"/>
      <w:r w:rsidRPr="00541CD5">
        <w:rPr>
          <w:rFonts w:ascii="Singulier" w:hAnsi="Singulier"/>
          <w:b/>
          <w:color w:val="0E101A"/>
          <w:lang w:val="en-US"/>
        </w:rPr>
        <w:t xml:space="preserve"> </w:t>
      </w:r>
      <w:proofErr w:type="spellStart"/>
      <w:r w:rsidRPr="00541CD5">
        <w:rPr>
          <w:rFonts w:ascii="Singulier" w:hAnsi="Singulier"/>
          <w:b/>
          <w:color w:val="0E101A"/>
          <w:lang w:val="en-US"/>
        </w:rPr>
        <w:t>kampaň</w:t>
      </w:r>
      <w:proofErr w:type="spellEnd"/>
      <w:r w:rsidRPr="00541CD5">
        <w:rPr>
          <w:rFonts w:ascii="Singulier" w:hAnsi="Singulier"/>
          <w:b/>
          <w:color w:val="0E101A"/>
          <w:lang w:val="en-US"/>
        </w:rPr>
        <w:t xml:space="preserve"> s </w:t>
      </w:r>
      <w:proofErr w:type="spellStart"/>
      <w:r w:rsidRPr="00541CD5">
        <w:rPr>
          <w:rFonts w:ascii="Singulier" w:hAnsi="Singulier"/>
          <w:b/>
          <w:color w:val="0E101A"/>
          <w:lang w:val="en-US"/>
        </w:rPr>
        <w:t>ambasadorkou</w:t>
      </w:r>
      <w:proofErr w:type="spellEnd"/>
      <w:r w:rsidRPr="00541CD5">
        <w:rPr>
          <w:rFonts w:ascii="Singulier" w:hAnsi="Singulier"/>
          <w:b/>
          <w:color w:val="0E101A"/>
          <w:lang w:val="en-US"/>
        </w:rPr>
        <w:t xml:space="preserve"> Zoë Kravitz</w:t>
      </w:r>
    </w:p>
    <w:p w14:paraId="1598988C" w14:textId="77777777" w:rsidR="004A4175" w:rsidRPr="00296346" w:rsidRDefault="004A4175" w:rsidP="004A4175">
      <w:pPr>
        <w:jc w:val="both"/>
        <w:rPr>
          <w:rFonts w:ascii="Singulier" w:eastAsia="Singulier" w:hAnsi="Singulier"/>
          <w:b/>
          <w:lang w:val="en-US"/>
        </w:rPr>
      </w:pPr>
      <w:r w:rsidRPr="00296346">
        <w:rPr>
          <w:rFonts w:ascii="Singulier" w:hAnsi="Singulier"/>
          <w:color w:val="0E101A"/>
          <w:lang w:val="en-US"/>
        </w:rPr>
        <w:t xml:space="preserve">The 2021 campaign roll-out will include an awareness video featuring YSL Beauty ambassador Zoë Kravitz, </w:t>
      </w:r>
      <w:r>
        <w:rPr>
          <w:rFonts w:ascii="Singulier" w:hAnsi="Singulier"/>
          <w:color w:val="0E101A"/>
          <w:lang w:val="en-US"/>
        </w:rPr>
        <w:t>who is an important advocate for the cause and who has supported the Abuse is Not Love program since its launch last year. A</w:t>
      </w:r>
      <w:r w:rsidRPr="00296346">
        <w:rPr>
          <w:rFonts w:ascii="Singulier" w:hAnsi="Singulier"/>
          <w:color w:val="0E101A"/>
          <w:lang w:val="en-US"/>
        </w:rPr>
        <w:t>long with</w:t>
      </w:r>
      <w:r>
        <w:rPr>
          <w:rFonts w:ascii="Singulier" w:hAnsi="Singulier"/>
          <w:color w:val="0E101A"/>
          <w:lang w:val="en-US"/>
        </w:rPr>
        <w:t xml:space="preserve"> this video, the brand will also launch</w:t>
      </w:r>
      <w:r w:rsidRPr="00296346">
        <w:rPr>
          <w:rFonts w:ascii="Singulier" w:hAnsi="Singulier"/>
          <w:color w:val="0E101A"/>
          <w:lang w:val="en-US"/>
        </w:rPr>
        <w:t xml:space="preserve"> a series of 9 animated videos about the nine signs of abuse, which will be shared on </w:t>
      </w:r>
      <w:r>
        <w:rPr>
          <w:rFonts w:ascii="Singulier" w:hAnsi="Singulier"/>
          <w:color w:val="0E101A"/>
          <w:lang w:val="en-US"/>
        </w:rPr>
        <w:t xml:space="preserve">YSL Beauty’s </w:t>
      </w:r>
      <w:r w:rsidRPr="00296346">
        <w:rPr>
          <w:rFonts w:ascii="Singulier" w:hAnsi="Singulier"/>
          <w:color w:val="0E101A"/>
          <w:lang w:val="en-US"/>
        </w:rPr>
        <w:t xml:space="preserve">platforms. </w:t>
      </w:r>
    </w:p>
    <w:p w14:paraId="7FF323CF" w14:textId="593F642F" w:rsidR="004A4175" w:rsidRDefault="004A4175" w:rsidP="00C2248A">
      <w:pPr>
        <w:jc w:val="both"/>
        <w:rPr>
          <w:rFonts w:ascii="Singulier" w:hAnsi="Singulier"/>
          <w:color w:val="0E101A"/>
          <w:lang w:val="en-US"/>
        </w:rPr>
      </w:pPr>
    </w:p>
    <w:p w14:paraId="6FF355C2" w14:textId="07AA6A63" w:rsidR="00FE2F9A" w:rsidRPr="00FE2F9A" w:rsidRDefault="00FE2F9A" w:rsidP="00C2248A">
      <w:pPr>
        <w:jc w:val="both"/>
        <w:rPr>
          <w:rFonts w:ascii="Singulier" w:hAnsi="Singulier"/>
          <w:b/>
          <w:bCs/>
          <w:color w:val="0E101A"/>
          <w:lang w:val="en-US"/>
        </w:rPr>
      </w:pPr>
      <w:proofErr w:type="spellStart"/>
      <w:r w:rsidRPr="00FE2F9A">
        <w:rPr>
          <w:rFonts w:ascii="Singulier" w:hAnsi="Singulier"/>
          <w:b/>
          <w:bCs/>
          <w:color w:val="0E101A"/>
          <w:lang w:val="en-US"/>
        </w:rPr>
        <w:t>Kontaktní</w:t>
      </w:r>
      <w:proofErr w:type="spellEnd"/>
      <w:r w:rsidRPr="00FE2F9A">
        <w:rPr>
          <w:rFonts w:ascii="Singulier" w:hAnsi="Singulier"/>
          <w:b/>
          <w:bCs/>
          <w:color w:val="0E101A"/>
          <w:lang w:val="en-US"/>
        </w:rPr>
        <w:t xml:space="preserve"> </w:t>
      </w:r>
      <w:proofErr w:type="spellStart"/>
      <w:r w:rsidRPr="00FE2F9A">
        <w:rPr>
          <w:rFonts w:ascii="Singulier" w:hAnsi="Singulier"/>
          <w:b/>
          <w:bCs/>
          <w:color w:val="0E101A"/>
          <w:lang w:val="en-US"/>
        </w:rPr>
        <w:t>osoba</w:t>
      </w:r>
      <w:proofErr w:type="spellEnd"/>
      <w:r w:rsidRPr="00FE2F9A">
        <w:rPr>
          <w:rFonts w:ascii="Singulier" w:hAnsi="Singulier"/>
          <w:b/>
          <w:bCs/>
          <w:color w:val="0E101A"/>
          <w:lang w:val="en-US"/>
        </w:rPr>
        <w:t xml:space="preserve">: </w:t>
      </w:r>
    </w:p>
    <w:p w14:paraId="2FC010B0" w14:textId="764CF6AB" w:rsidR="00FE2F9A" w:rsidRDefault="00FE2F9A" w:rsidP="00C2248A">
      <w:pPr>
        <w:jc w:val="both"/>
        <w:rPr>
          <w:rFonts w:ascii="Singulier" w:hAnsi="Singulier"/>
          <w:color w:val="0E101A"/>
          <w:lang w:val="en-US"/>
        </w:rPr>
      </w:pPr>
    </w:p>
    <w:p w14:paraId="019FE9F2" w14:textId="36033F8A" w:rsidR="00FE2F9A" w:rsidRPr="00FE2F9A" w:rsidRDefault="00FE2F9A" w:rsidP="00C2248A">
      <w:pPr>
        <w:jc w:val="both"/>
        <w:rPr>
          <w:rFonts w:ascii="Singulier" w:hAnsi="Singulier"/>
          <w:b/>
          <w:bCs/>
          <w:color w:val="0E101A"/>
          <w:lang w:val="en-US"/>
        </w:rPr>
      </w:pPr>
      <w:r w:rsidRPr="00FE2F9A">
        <w:rPr>
          <w:rFonts w:ascii="Singulier" w:hAnsi="Singulier"/>
          <w:b/>
          <w:bCs/>
          <w:color w:val="0E101A"/>
          <w:lang w:val="en-US"/>
        </w:rPr>
        <w:t>Varvara Fetisova</w:t>
      </w:r>
    </w:p>
    <w:p w14:paraId="35A95060" w14:textId="297BCA47" w:rsidR="00FE2F9A" w:rsidRPr="00FE2F9A" w:rsidRDefault="00FE2F9A" w:rsidP="00C2248A">
      <w:pPr>
        <w:jc w:val="both"/>
        <w:rPr>
          <w:rFonts w:ascii="Singulier" w:hAnsi="Singulier"/>
          <w:color w:val="0E101A"/>
          <w:u w:val="single"/>
          <w:lang w:val="en-US"/>
        </w:rPr>
      </w:pPr>
      <w:r w:rsidRPr="00FE2F9A">
        <w:rPr>
          <w:rFonts w:ascii="Singulier" w:hAnsi="Singulier"/>
          <w:color w:val="0E101A"/>
          <w:u w:val="single"/>
          <w:lang w:val="en-US"/>
        </w:rPr>
        <w:t>Varvara.Fetisova@loreal.com</w:t>
      </w:r>
    </w:p>
    <w:sectPr w:rsidR="00FE2F9A" w:rsidRPr="00FE2F9A" w:rsidSect="00303619">
      <w:headerReference w:type="default" r:id="rId12"/>
      <w:footerReference w:type="default" r:id="rId13"/>
      <w:pgSz w:w="11909" w:h="16834"/>
      <w:pgMar w:top="216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0A215" w14:textId="77777777" w:rsidR="00CC44DB" w:rsidRDefault="00CC44DB">
      <w:pPr>
        <w:spacing w:line="240" w:lineRule="auto"/>
      </w:pPr>
      <w:r>
        <w:separator/>
      </w:r>
    </w:p>
  </w:endnote>
  <w:endnote w:type="continuationSeparator" w:id="0">
    <w:p w14:paraId="5ED797EB" w14:textId="77777777" w:rsidR="00CC44DB" w:rsidRDefault="00CC44DB">
      <w:pPr>
        <w:spacing w:line="240" w:lineRule="auto"/>
      </w:pPr>
      <w:r>
        <w:continuationSeparator/>
      </w:r>
    </w:p>
  </w:endnote>
  <w:endnote w:type="continuationNotice" w:id="1">
    <w:p w14:paraId="6B164B2A" w14:textId="77777777" w:rsidR="00CC44DB" w:rsidRDefault="00CC4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ngulier">
    <w:altName w:val="Calibri"/>
    <w:panose1 w:val="00000000000000000000"/>
    <w:charset w:val="00"/>
    <w:family w:val="swiss"/>
    <w:notTrueType/>
    <w:pitch w:val="variable"/>
    <w:sig w:usb0="A00002EF" w:usb1="5000204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5CCEC" w14:textId="5601A33D" w:rsidR="00303619" w:rsidRDefault="0030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96E10" w14:textId="77777777" w:rsidR="00CC44DB" w:rsidRDefault="00CC44DB">
      <w:pPr>
        <w:spacing w:line="240" w:lineRule="auto"/>
      </w:pPr>
      <w:r>
        <w:separator/>
      </w:r>
    </w:p>
  </w:footnote>
  <w:footnote w:type="continuationSeparator" w:id="0">
    <w:p w14:paraId="65192BF6" w14:textId="77777777" w:rsidR="00CC44DB" w:rsidRDefault="00CC44DB">
      <w:pPr>
        <w:spacing w:line="240" w:lineRule="auto"/>
      </w:pPr>
      <w:r>
        <w:continuationSeparator/>
      </w:r>
    </w:p>
  </w:footnote>
  <w:footnote w:type="continuationNotice" w:id="1">
    <w:p w14:paraId="6A70A2A9" w14:textId="77777777" w:rsidR="00CC44DB" w:rsidRDefault="00CC44DB">
      <w:pPr>
        <w:spacing w:line="240" w:lineRule="auto"/>
      </w:pPr>
    </w:p>
  </w:footnote>
  <w:footnote w:id="2">
    <w:p w14:paraId="2715C1CF" w14:textId="77777777" w:rsidR="003E2E72" w:rsidRDefault="004461D9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hyperlink r:id="rId1">
        <w:r>
          <w:rPr>
            <w:color w:val="1155CC"/>
            <w:sz w:val="20"/>
            <w:szCs w:val="20"/>
            <w:u w:val="single"/>
          </w:rPr>
          <w:t>https://www.who.int/news-room/fact-sheets/detail/violence-against-women</w:t>
        </w:r>
      </w:hyperlink>
      <w:r>
        <w:rPr>
          <w:sz w:val="20"/>
          <w:szCs w:val="20"/>
        </w:rPr>
        <w:t xml:space="preserve"> </w:t>
      </w:r>
    </w:p>
  </w:footnote>
  <w:footnote w:id="3">
    <w:p w14:paraId="08B8F78C" w14:textId="29A3100D" w:rsidR="003E2E72" w:rsidRDefault="004461D9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hyperlink r:id="rId2" w:history="1">
        <w:r w:rsidR="005665E5" w:rsidRPr="0041151C">
          <w:rPr>
            <w:rStyle w:val="Hyperlink"/>
            <w:sz w:val="20"/>
            <w:szCs w:val="20"/>
          </w:rPr>
          <w:t>https://www.unwomen.org/en/what-we-do/ending-violence-against-women/faqs/signs-of-abuse</w:t>
        </w:r>
      </w:hyperlink>
    </w:p>
    <w:p w14:paraId="05BC8DB3" w14:textId="77777777" w:rsidR="005665E5" w:rsidRDefault="005665E5">
      <w:pPr>
        <w:spacing w:line="240" w:lineRule="aut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84E01" w14:textId="1417051D" w:rsidR="003E2E72" w:rsidRDefault="00303619">
    <w:pPr>
      <w:jc w:val="center"/>
      <w:rPr>
        <w:sz w:val="20"/>
        <w:szCs w:val="20"/>
      </w:rPr>
    </w:pPr>
    <w:r w:rsidRPr="00EF5282">
      <w:rPr>
        <w:noProof/>
        <w:lang w:val="en-US" w:bidi="he-IL"/>
      </w:rPr>
      <w:drawing>
        <wp:anchor distT="0" distB="0" distL="114300" distR="114300" simplePos="0" relativeHeight="251658240" behindDoc="0" locked="0" layoutInCell="1" allowOverlap="1" wp14:anchorId="522BD571" wp14:editId="7324ACA2">
          <wp:simplePos x="0" y="0"/>
          <wp:positionH relativeFrom="margin">
            <wp:align>center</wp:align>
          </wp:positionH>
          <wp:positionV relativeFrom="page">
            <wp:posOffset>419100</wp:posOffset>
          </wp:positionV>
          <wp:extent cx="2153378" cy="541651"/>
          <wp:effectExtent l="0" t="0" r="0" b="0"/>
          <wp:wrapNone/>
          <wp:docPr id="37" name="Image 37" descr="Logo_YSL_Beaut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YSL_Beaut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3378" cy="5416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FC2F81"/>
    <w:multiLevelType w:val="multilevel"/>
    <w:tmpl w:val="69D20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72"/>
    <w:rsid w:val="000457EA"/>
    <w:rsid w:val="00067496"/>
    <w:rsid w:val="000826EB"/>
    <w:rsid w:val="00094A4B"/>
    <w:rsid w:val="000F40FE"/>
    <w:rsid w:val="00133182"/>
    <w:rsid w:val="0016478E"/>
    <w:rsid w:val="0019599B"/>
    <w:rsid w:val="00196DCB"/>
    <w:rsid w:val="001C7920"/>
    <w:rsid w:val="001E24A8"/>
    <w:rsid w:val="00263CEF"/>
    <w:rsid w:val="002917AA"/>
    <w:rsid w:val="00296346"/>
    <w:rsid w:val="002A0123"/>
    <w:rsid w:val="002A1ADB"/>
    <w:rsid w:val="002D6D16"/>
    <w:rsid w:val="00303619"/>
    <w:rsid w:val="00322FDB"/>
    <w:rsid w:val="0036646C"/>
    <w:rsid w:val="003B1828"/>
    <w:rsid w:val="003C6C4B"/>
    <w:rsid w:val="003E2E72"/>
    <w:rsid w:val="003F183F"/>
    <w:rsid w:val="00421050"/>
    <w:rsid w:val="0043095A"/>
    <w:rsid w:val="004461D9"/>
    <w:rsid w:val="004805F4"/>
    <w:rsid w:val="004A4175"/>
    <w:rsid w:val="004F143A"/>
    <w:rsid w:val="004F4078"/>
    <w:rsid w:val="00541CD5"/>
    <w:rsid w:val="005665E5"/>
    <w:rsid w:val="00572495"/>
    <w:rsid w:val="00575E50"/>
    <w:rsid w:val="005B67A2"/>
    <w:rsid w:val="005E2F96"/>
    <w:rsid w:val="005E56F5"/>
    <w:rsid w:val="0061160C"/>
    <w:rsid w:val="00641982"/>
    <w:rsid w:val="006551F4"/>
    <w:rsid w:val="00662670"/>
    <w:rsid w:val="0067137C"/>
    <w:rsid w:val="00676096"/>
    <w:rsid w:val="006A596E"/>
    <w:rsid w:val="006C187A"/>
    <w:rsid w:val="00707BBA"/>
    <w:rsid w:val="00746C2E"/>
    <w:rsid w:val="0075433E"/>
    <w:rsid w:val="007C7F71"/>
    <w:rsid w:val="007F2DA2"/>
    <w:rsid w:val="0084202C"/>
    <w:rsid w:val="0086592A"/>
    <w:rsid w:val="008701D2"/>
    <w:rsid w:val="0087246A"/>
    <w:rsid w:val="008743A1"/>
    <w:rsid w:val="00880252"/>
    <w:rsid w:val="00887B98"/>
    <w:rsid w:val="008F26F0"/>
    <w:rsid w:val="009267D5"/>
    <w:rsid w:val="00976EE6"/>
    <w:rsid w:val="009A0522"/>
    <w:rsid w:val="009B0AE6"/>
    <w:rsid w:val="009C29A6"/>
    <w:rsid w:val="00A33D47"/>
    <w:rsid w:val="00A91784"/>
    <w:rsid w:val="00AA540B"/>
    <w:rsid w:val="00AD1ED8"/>
    <w:rsid w:val="00AD7B36"/>
    <w:rsid w:val="00B67FCB"/>
    <w:rsid w:val="00B87B80"/>
    <w:rsid w:val="00B87DD2"/>
    <w:rsid w:val="00B91C90"/>
    <w:rsid w:val="00BA1D0E"/>
    <w:rsid w:val="00BB49A3"/>
    <w:rsid w:val="00BE0983"/>
    <w:rsid w:val="00BF086B"/>
    <w:rsid w:val="00C14559"/>
    <w:rsid w:val="00C2248A"/>
    <w:rsid w:val="00C67FEA"/>
    <w:rsid w:val="00C8572D"/>
    <w:rsid w:val="00CC44DB"/>
    <w:rsid w:val="00CE5AD0"/>
    <w:rsid w:val="00D05F8F"/>
    <w:rsid w:val="00D40205"/>
    <w:rsid w:val="00E138DB"/>
    <w:rsid w:val="00EA2A66"/>
    <w:rsid w:val="00F50C78"/>
    <w:rsid w:val="00F75D5D"/>
    <w:rsid w:val="00FE2F9A"/>
    <w:rsid w:val="224F09B5"/>
    <w:rsid w:val="286F5B31"/>
    <w:rsid w:val="28965B1B"/>
    <w:rsid w:val="36BD7E9A"/>
    <w:rsid w:val="3B996DFB"/>
    <w:rsid w:val="4618F8B2"/>
    <w:rsid w:val="5B6A5B13"/>
    <w:rsid w:val="62B5D59F"/>
    <w:rsid w:val="76A89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0D2BA0"/>
  <w15:docId w15:val="{EE4F663D-5BF9-42CB-A499-7F45A709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263C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CEF"/>
  </w:style>
  <w:style w:type="paragraph" w:styleId="Footer">
    <w:name w:val="footer"/>
    <w:basedOn w:val="Normal"/>
    <w:link w:val="FooterChar"/>
    <w:uiPriority w:val="99"/>
    <w:unhideWhenUsed/>
    <w:rsid w:val="00263C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CEF"/>
  </w:style>
  <w:style w:type="character" w:styleId="Hyperlink">
    <w:name w:val="Hyperlink"/>
    <w:basedOn w:val="DefaultParagraphFont"/>
    <w:uiPriority w:val="99"/>
    <w:unhideWhenUsed/>
    <w:rsid w:val="003036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6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nwomen.org/en/what-we-do/ending-violence-against-women/faqs/signs-of-abuse" TargetMode="External"/><Relationship Id="rId1" Type="http://schemas.openxmlformats.org/officeDocument/2006/relationships/hyperlink" Target="https://www.who.int/news-room/fact-sheets/detail/violence-against-wom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718ee5b-e791-492e-80f4-fdf76b054e0c">
      <UserInfo>
        <DisplayName>AIKEN Juleah</DisplayName>
        <AccountId>30</AccountId>
        <AccountType/>
      </UserInfo>
    </SharedWithUsers>
    <image xmlns="0d015a65-25c6-462d-be30-1a0f0e78a3c9" xsi:nil="true"/>
    <_dlc_ExpireDateSaved xmlns="http://schemas.microsoft.com/sharepoint/v3" xsi:nil="true"/>
    <_dlc_ExpireDate xmlns="http://schemas.microsoft.com/sharepoint/v3">2021-12-15T17:15:42+00:00</_dlc_Expire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3FA541D9228499FAEB8582BC505C5" ma:contentTypeVersion="19" ma:contentTypeDescription="Create a new document." ma:contentTypeScope="" ma:versionID="9dbde8263e6efbe5e8cc7003f1c0d390">
  <xsd:schema xmlns:xsd="http://www.w3.org/2001/XMLSchema" xmlns:xs="http://www.w3.org/2001/XMLSchema" xmlns:p="http://schemas.microsoft.com/office/2006/metadata/properties" xmlns:ns1="http://schemas.microsoft.com/sharepoint/v3" xmlns:ns2="0d015a65-25c6-462d-be30-1a0f0e78a3c9" xmlns:ns3="b718ee5b-e791-492e-80f4-fdf76b054e0c" targetNamespace="http://schemas.microsoft.com/office/2006/metadata/properties" ma:root="true" ma:fieldsID="0af16f37ec5f406c131825ea0994f206" ns1:_="" ns2:_="" ns3:_="">
    <xsd:import namespace="http://schemas.microsoft.com/sharepoint/v3"/>
    <xsd:import namespace="0d015a65-25c6-462d-be30-1a0f0e78a3c9"/>
    <xsd:import namespace="b718ee5b-e791-492e-80f4-fdf76b054e0c"/>
    <xsd:element name="properties">
      <xsd:complexType>
        <xsd:sequence>
          <xsd:element name="documentManagement">
            <xsd:complexType>
              <xsd:all>
                <xsd:element ref="ns1:_dlc_Exempt" minOccurs="0"/>
                <xsd:element ref="ns1:_dlc_ExpireDateSaved" minOccurs="0"/>
                <xsd:element ref="ns1:_dlc_ExpireDat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imag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8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9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0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15a65-25c6-462d-be30-1a0f0e78a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mage" ma:index="22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8ee5b-e791-492e-80f4-fdf76b054e0c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Expiration" staticId="0x010100DA83FA541D9228499FAEB8582BC505C5|-464310637" UniqueId="b9de6b20-0d05-4784-bc75-54bee12c7b08">
      <p:Name>Retention</p:Name>
      <p:Description>Automatic scheduling of content for processing, and performing a retention action on content that has reached its due date.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BE290-01B4-4F07-A4C1-8B6004D4E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D77D86-2956-45B8-A57B-76BE5FC41838}">
  <ds:schemaRefs>
    <ds:schemaRef ds:uri="http://schemas.microsoft.com/office/2006/metadata/properties"/>
    <ds:schemaRef ds:uri="http://schemas.microsoft.com/office/infopath/2007/PartnerControls"/>
    <ds:schemaRef ds:uri="ffb0039b-1960-4176-9309-7cccea233c96"/>
    <ds:schemaRef ds:uri="b718ee5b-e791-492e-80f4-fdf76b054e0c"/>
    <ds:schemaRef ds:uri="0d015a65-25c6-462d-be30-1a0f0e78a3c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1EBB72-ACFE-41A4-9FE5-5F7FD9264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015a65-25c6-462d-be30-1a0f0e78a3c9"/>
    <ds:schemaRef ds:uri="b718ee5b-e791-492e-80f4-fdf76b054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C0FF3-14AA-4EF6-A4FB-5DE1DDD70A6D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6B478A7-7460-48AA-AA82-39EBDE06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1032</Words>
  <Characters>5885</Characters>
  <Application>Microsoft Office Word</Application>
  <DocSecurity>0</DocSecurity>
  <Lines>49</Lines>
  <Paragraphs>13</Paragraphs>
  <ScaleCrop>false</ScaleCrop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AIKEN Juleah</dc:creator>
  <cp:keywords/>
  <cp:lastModifiedBy>FETISOVA Varvara</cp:lastModifiedBy>
  <cp:revision>32</cp:revision>
  <dcterms:created xsi:type="dcterms:W3CDTF">2021-10-11T07:00:00Z</dcterms:created>
  <dcterms:modified xsi:type="dcterms:W3CDTF">2021-11-23T17:16:00Z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0x010100DA83FA541D9228499FAEB8582BC505C5</vt:lpwstr>
  </property>
  <property fmtid="{D5CDD505-2E9C-101B-9397-08002B2CF9AE}" pid="3" name="_dlc_policyId">
    <vt:lpwstr>0x010100DA83FA541D9228499FAEB8582BC505C5|-464310637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months&lt;/period&gt;&lt;/formula&gt;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2021-11-23T17:16:53Z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2b4f1649-84c9-4b30-92db-8ec64373fcdf</vt:lpwstr>
  </property>
  <property fmtid="{D5CDD505-2E9C-101B-9397-08002B2CF9AE}" pid="11" name="MSIP_Label_f43b7177-c66c-4b22-a350-7ee86f9a1e74_ContentBits">
    <vt:lpwstr>2</vt:lpwstr>
  </property>
</Properties>
</file>